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2D" w:rsidRDefault="00D2292D" w:rsidP="00D2292D">
      <w:pPr>
        <w:rPr>
          <w:sz w:val="24"/>
        </w:rPr>
      </w:pPr>
    </w:p>
    <w:p w:rsidR="00E17C87" w:rsidRDefault="00E17C87" w:rsidP="00D2292D">
      <w:pPr>
        <w:rPr>
          <w:sz w:val="24"/>
        </w:rPr>
      </w:pPr>
    </w:p>
    <w:p w:rsidR="00E17C87" w:rsidRDefault="00E17C87" w:rsidP="00D2292D">
      <w:pPr>
        <w:rPr>
          <w:sz w:val="24"/>
        </w:rPr>
      </w:pPr>
    </w:p>
    <w:p w:rsidR="00E17C87" w:rsidRDefault="00E17C87" w:rsidP="00E17C87">
      <w:pPr>
        <w:jc w:val="center"/>
        <w:rPr>
          <w:sz w:val="24"/>
        </w:rPr>
      </w:pPr>
      <w:r>
        <w:rPr>
          <w:sz w:val="24"/>
        </w:rPr>
        <w:t>OGŁOSZENIE</w:t>
      </w:r>
      <w:bookmarkStart w:id="0" w:name="_GoBack"/>
      <w:bookmarkEnd w:id="0"/>
    </w:p>
    <w:p w:rsidR="00E17C87" w:rsidRDefault="00E17C87" w:rsidP="00D2292D">
      <w:pPr>
        <w:rPr>
          <w:sz w:val="24"/>
        </w:rPr>
      </w:pPr>
    </w:p>
    <w:p w:rsidR="00E17C87" w:rsidRDefault="00E17C87" w:rsidP="00D2292D">
      <w:pPr>
        <w:rPr>
          <w:sz w:val="24"/>
        </w:rPr>
      </w:pPr>
    </w:p>
    <w:p w:rsidR="00E17C87" w:rsidRDefault="00E17C87" w:rsidP="00D2292D">
      <w:pPr>
        <w:rPr>
          <w:sz w:val="24"/>
        </w:rPr>
      </w:pPr>
    </w:p>
    <w:p w:rsidR="00E17C87" w:rsidRDefault="00E17C87" w:rsidP="00D2292D">
      <w:pPr>
        <w:rPr>
          <w:sz w:val="24"/>
        </w:rPr>
      </w:pPr>
    </w:p>
    <w:p w:rsidR="00E17C87" w:rsidRDefault="00E17C87" w:rsidP="00D2292D">
      <w:pPr>
        <w:rPr>
          <w:sz w:val="24"/>
        </w:rPr>
      </w:pP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>„Wodociągi Miejskie w Radomiu Sp. z</w:t>
      </w:r>
      <w:r w:rsidR="00946CCD">
        <w:rPr>
          <w:sz w:val="24"/>
        </w:rPr>
        <w:t xml:space="preserve"> o.o., ul. Filtrowa 4 ogłaszają </w:t>
      </w:r>
      <w:r>
        <w:rPr>
          <w:sz w:val="24"/>
        </w:rPr>
        <w:t>przetarg nieograniczony w formie pisemne</w:t>
      </w:r>
      <w:r w:rsidR="00946CCD">
        <w:rPr>
          <w:sz w:val="24"/>
        </w:rPr>
        <w:t>j na sprzedaż niżej wymienionego</w:t>
      </w:r>
      <w:r>
        <w:rPr>
          <w:sz w:val="24"/>
        </w:rPr>
        <w:t xml:space="preserve"> </w:t>
      </w:r>
      <w:r w:rsidR="00946CCD">
        <w:rPr>
          <w:sz w:val="24"/>
        </w:rPr>
        <w:t>urządzenia</w:t>
      </w:r>
      <w:r>
        <w:rPr>
          <w:sz w:val="24"/>
        </w:rPr>
        <w:t xml:space="preserve"> :</w:t>
      </w:r>
    </w:p>
    <w:p w:rsidR="00D2292D" w:rsidRDefault="00D2292D" w:rsidP="00D2292D">
      <w:pPr>
        <w:pStyle w:val="Tekstpodstawowy"/>
        <w:rPr>
          <w:sz w:val="24"/>
        </w:rPr>
      </w:pPr>
    </w:p>
    <w:p w:rsidR="00D2292D" w:rsidRPr="00926E9C" w:rsidRDefault="00946CCD" w:rsidP="00926E9C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Wózek widłowy </w:t>
      </w:r>
      <w:proofErr w:type="spellStart"/>
      <w:r>
        <w:rPr>
          <w:sz w:val="24"/>
        </w:rPr>
        <w:t>Balcancar</w:t>
      </w:r>
      <w:proofErr w:type="spellEnd"/>
      <w:r>
        <w:rPr>
          <w:sz w:val="24"/>
        </w:rPr>
        <w:t xml:space="preserve"> DV 1786.33.23, rok </w:t>
      </w:r>
      <w:proofErr w:type="spellStart"/>
      <w:r>
        <w:rPr>
          <w:sz w:val="24"/>
        </w:rPr>
        <w:t>prod</w:t>
      </w:r>
      <w:proofErr w:type="spellEnd"/>
      <w:r>
        <w:rPr>
          <w:sz w:val="24"/>
        </w:rPr>
        <w:t>. 1986 – cena wywoławcza brutto 6027</w:t>
      </w:r>
      <w:r w:rsidR="00D2292D">
        <w:rPr>
          <w:sz w:val="24"/>
        </w:rPr>
        <w:t>,00 zł.</w:t>
      </w:r>
    </w:p>
    <w:p w:rsidR="00D2292D" w:rsidRDefault="00D2292D" w:rsidP="00D2292D">
      <w:pPr>
        <w:pStyle w:val="Tekstpodstawowy"/>
        <w:rPr>
          <w:sz w:val="24"/>
        </w:rPr>
      </w:pP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>Oferty w zamkniętych kopertach op</w:t>
      </w:r>
      <w:r w:rsidR="00946CCD">
        <w:rPr>
          <w:sz w:val="24"/>
        </w:rPr>
        <w:t>isanych „OFERTA NA ZAKUP WÓZKA</w:t>
      </w:r>
      <w:r w:rsidR="00BD1F7A">
        <w:rPr>
          <w:sz w:val="24"/>
        </w:rPr>
        <w:t xml:space="preserve"> – nie o</w:t>
      </w:r>
      <w:r w:rsidR="00BB79B1">
        <w:rPr>
          <w:sz w:val="24"/>
        </w:rPr>
        <w:t>tw</w:t>
      </w:r>
      <w:r w:rsidR="00946CCD">
        <w:rPr>
          <w:sz w:val="24"/>
        </w:rPr>
        <w:t>ierać przed 29</w:t>
      </w:r>
      <w:r w:rsidR="00BD1F7A">
        <w:rPr>
          <w:sz w:val="24"/>
        </w:rPr>
        <w:t>.0</w:t>
      </w:r>
      <w:r w:rsidR="00946CCD">
        <w:rPr>
          <w:sz w:val="24"/>
        </w:rPr>
        <w:t>3</w:t>
      </w:r>
      <w:r w:rsidR="00BD1F7A">
        <w:rPr>
          <w:sz w:val="24"/>
        </w:rPr>
        <w:t>.202</w:t>
      </w:r>
      <w:r w:rsidR="00946CCD">
        <w:rPr>
          <w:sz w:val="24"/>
        </w:rPr>
        <w:t>3</w:t>
      </w:r>
      <w:r>
        <w:rPr>
          <w:sz w:val="24"/>
        </w:rPr>
        <w:t xml:space="preserve">” należy składać w sekretariacie spółki do dnia </w:t>
      </w:r>
      <w:r w:rsidR="00946CCD">
        <w:rPr>
          <w:sz w:val="24"/>
        </w:rPr>
        <w:t>29</w:t>
      </w:r>
      <w:r w:rsidR="00BB79B1">
        <w:rPr>
          <w:sz w:val="24"/>
        </w:rPr>
        <w:t>.0</w:t>
      </w:r>
      <w:r w:rsidR="00946CCD">
        <w:rPr>
          <w:sz w:val="24"/>
        </w:rPr>
        <w:t>3</w:t>
      </w:r>
      <w:r>
        <w:rPr>
          <w:sz w:val="24"/>
        </w:rPr>
        <w:t>.202</w:t>
      </w:r>
      <w:r w:rsidR="00946CCD">
        <w:rPr>
          <w:sz w:val="24"/>
        </w:rPr>
        <w:t>3</w:t>
      </w:r>
      <w:r>
        <w:rPr>
          <w:sz w:val="24"/>
        </w:rPr>
        <w:t xml:space="preserve"> do godz. 10:00. </w:t>
      </w:r>
      <w:r w:rsidR="00946CCD">
        <w:rPr>
          <w:sz w:val="24"/>
        </w:rPr>
        <w:t>Otwarcie ofert nastąpi w dniu 29</w:t>
      </w:r>
      <w:r>
        <w:rPr>
          <w:sz w:val="24"/>
        </w:rPr>
        <w:t>.0</w:t>
      </w:r>
      <w:r w:rsidR="00946CCD">
        <w:rPr>
          <w:sz w:val="24"/>
        </w:rPr>
        <w:t>3.2023</w:t>
      </w:r>
      <w:r>
        <w:rPr>
          <w:sz w:val="24"/>
        </w:rPr>
        <w:t xml:space="preserve"> o godz.10:15.</w:t>
      </w: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 xml:space="preserve">Przystępujący do przetargu wpłacają wadium w wysokości 10% ceny wywoławczej na konto </w:t>
      </w:r>
      <w:r w:rsidRPr="00317A50">
        <w:rPr>
          <w:color w:val="000000"/>
          <w:sz w:val="24"/>
          <w:szCs w:val="24"/>
        </w:rPr>
        <w:t>85 1240 5703 1111 0000 4900 9723</w:t>
      </w:r>
      <w:r>
        <w:rPr>
          <w:sz w:val="24"/>
        </w:rPr>
        <w:t>. Do oferty załączyć potwierdzenie przelewu oraz nr konta do zwrotu wadium.</w:t>
      </w: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>Wadium przepada ma rzecz sprzedającego, jeśli żaden z uczestników przetargu nie zaoferuje ceny nabycia równej co najmniej cenie wywoławczej oraz w przypadku, gdy oferent, którego oferta została przyjęta, uchyli się od zawarcia umowy.</w:t>
      </w:r>
    </w:p>
    <w:p w:rsidR="00D2292D" w:rsidRDefault="00946CCD" w:rsidP="00D2292D">
      <w:pPr>
        <w:pStyle w:val="Tekstpodstawowy"/>
        <w:rPr>
          <w:sz w:val="24"/>
        </w:rPr>
      </w:pPr>
      <w:r>
        <w:rPr>
          <w:sz w:val="24"/>
        </w:rPr>
        <w:t>Wózek można oglądać do dnia 28</w:t>
      </w:r>
      <w:r w:rsidR="00D2292D">
        <w:rPr>
          <w:sz w:val="24"/>
        </w:rPr>
        <w:t>.0</w:t>
      </w:r>
      <w:r>
        <w:rPr>
          <w:sz w:val="24"/>
        </w:rPr>
        <w:t>3</w:t>
      </w:r>
      <w:r w:rsidR="00D2292D">
        <w:rPr>
          <w:sz w:val="24"/>
        </w:rPr>
        <w:t>.202</w:t>
      </w:r>
      <w:r>
        <w:rPr>
          <w:sz w:val="24"/>
        </w:rPr>
        <w:t>3</w:t>
      </w:r>
      <w:r w:rsidR="00D2292D">
        <w:rPr>
          <w:sz w:val="24"/>
        </w:rPr>
        <w:t xml:space="preserve"> w go</w:t>
      </w:r>
      <w:r>
        <w:rPr>
          <w:sz w:val="24"/>
        </w:rPr>
        <w:t>dz. 9:00-12:00 na terenie Ujęcia „Sławno” w Radomiu, ul. Wapienna</w:t>
      </w:r>
      <w:r w:rsidR="00D2292D">
        <w:rPr>
          <w:sz w:val="24"/>
        </w:rPr>
        <w:t xml:space="preserve"> 4</w:t>
      </w:r>
      <w:r>
        <w:rPr>
          <w:sz w:val="24"/>
        </w:rPr>
        <w:t>3</w:t>
      </w:r>
      <w:r w:rsidR="00C938B2">
        <w:rPr>
          <w:sz w:val="24"/>
        </w:rPr>
        <w:t>.</w:t>
      </w:r>
    </w:p>
    <w:p w:rsidR="00D2292D" w:rsidRDefault="00946CCD" w:rsidP="00D2292D">
      <w:pPr>
        <w:pStyle w:val="Tekstpodstawowy"/>
        <w:rPr>
          <w:sz w:val="24"/>
        </w:rPr>
      </w:pPr>
      <w:r>
        <w:rPr>
          <w:sz w:val="24"/>
        </w:rPr>
        <w:t>Informacje dotyczące wózka</w:t>
      </w:r>
      <w:r w:rsidR="00D2292D">
        <w:rPr>
          <w:sz w:val="24"/>
        </w:rPr>
        <w:t xml:space="preserve"> znajdują się na stronie :</w:t>
      </w:r>
    </w:p>
    <w:p w:rsidR="00D2292D" w:rsidRDefault="00D2292D" w:rsidP="00D2292D">
      <w:pPr>
        <w:pStyle w:val="Tekstpodstawowy"/>
        <w:rPr>
          <w:sz w:val="24"/>
        </w:rPr>
      </w:pPr>
      <w:r w:rsidRPr="00BD1F7A">
        <w:rPr>
          <w:sz w:val="24"/>
        </w:rPr>
        <w:t>https://www.woda.r</w:t>
      </w:r>
      <w:r w:rsidR="00BD1F7A">
        <w:rPr>
          <w:sz w:val="24"/>
        </w:rPr>
        <w:t>adom.pl/index.php/przetargi/</w:t>
      </w:r>
      <w:r>
        <w:rPr>
          <w:sz w:val="24"/>
        </w:rPr>
        <w:t xml:space="preserve"> w sekcji „ogłoszenia o sprzedaży”</w:t>
      </w:r>
      <w:r w:rsidR="00C938B2">
        <w:rPr>
          <w:sz w:val="24"/>
        </w:rPr>
        <w:t xml:space="preserve"> – rok 2023</w:t>
      </w:r>
    </w:p>
    <w:p w:rsidR="00554040" w:rsidRDefault="00554040" w:rsidP="00D2292D">
      <w:pPr>
        <w:pStyle w:val="Tekstpodstawowy"/>
        <w:rPr>
          <w:sz w:val="24"/>
        </w:rPr>
      </w:pPr>
      <w:r>
        <w:rPr>
          <w:sz w:val="24"/>
        </w:rPr>
        <w:t>W sekcji tej umieszczono również klauzulę informacyjną Administratora danych osobowych</w:t>
      </w: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 xml:space="preserve">Informacji telefonicznych udziela p. Stanisław </w:t>
      </w:r>
      <w:proofErr w:type="spellStart"/>
      <w:r>
        <w:rPr>
          <w:sz w:val="24"/>
        </w:rPr>
        <w:t>Ziętek</w:t>
      </w:r>
      <w:proofErr w:type="spellEnd"/>
      <w:r>
        <w:rPr>
          <w:sz w:val="24"/>
        </w:rPr>
        <w:t xml:space="preserve"> tel. 603 550 003</w:t>
      </w:r>
    </w:p>
    <w:p w:rsidR="00D2292D" w:rsidRDefault="00D2292D" w:rsidP="00D2292D">
      <w:pPr>
        <w:pStyle w:val="Tekstpodstawowy"/>
        <w:rPr>
          <w:sz w:val="24"/>
        </w:rPr>
      </w:pPr>
    </w:p>
    <w:p w:rsidR="00D2292D" w:rsidRDefault="00D2292D" w:rsidP="00D2292D">
      <w:pPr>
        <w:pStyle w:val="Tekstpodstawowy"/>
      </w:pPr>
      <w:r>
        <w:rPr>
          <w:sz w:val="24"/>
        </w:rPr>
        <w:t>Zastrzega się prawo unieważnienia przetargu bez podania przyczyny.”</w:t>
      </w:r>
    </w:p>
    <w:p w:rsidR="001B1405" w:rsidRDefault="001B1405" w:rsidP="002C3430">
      <w:pPr>
        <w:ind w:right="708"/>
        <w:rPr>
          <w:rFonts w:ascii="Arial" w:hAnsi="Arial" w:cs="Arial"/>
          <w:sz w:val="24"/>
          <w:szCs w:val="24"/>
        </w:rPr>
      </w:pPr>
    </w:p>
    <w:p w:rsidR="00D2292D" w:rsidRPr="00941583" w:rsidRDefault="00D2292D" w:rsidP="002C3430">
      <w:pPr>
        <w:ind w:right="708"/>
        <w:rPr>
          <w:rFonts w:ascii="Arial" w:hAnsi="Arial" w:cs="Arial"/>
          <w:sz w:val="24"/>
          <w:szCs w:val="24"/>
        </w:rPr>
      </w:pPr>
    </w:p>
    <w:sectPr w:rsidR="00D2292D" w:rsidRPr="00941583" w:rsidSect="00D22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CB" w:rsidRDefault="00D148CB" w:rsidP="00A533E7">
      <w:r>
        <w:separator/>
      </w:r>
    </w:p>
  </w:endnote>
  <w:endnote w:type="continuationSeparator" w:id="0">
    <w:p w:rsidR="00D148CB" w:rsidRDefault="00D148CB" w:rsidP="00A5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Neo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83" w:rsidRDefault="00EB6B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0F" w:rsidRDefault="00DD790F">
    <w:pPr>
      <w:pStyle w:val="Stopka"/>
      <w:rPr>
        <w:rFonts w:ascii="Neo Sans Pro" w:hAnsi="Neo Sans Pro"/>
        <w:sz w:val="16"/>
        <w:szCs w:val="16"/>
      </w:rPr>
    </w:pPr>
  </w:p>
  <w:p w:rsidR="00983832" w:rsidRDefault="00675EBE" w:rsidP="002C3430">
    <w:pPr>
      <w:pStyle w:val="Stopka"/>
      <w:tabs>
        <w:tab w:val="clear" w:pos="4536"/>
        <w:tab w:val="clear" w:pos="9072"/>
        <w:tab w:val="center" w:pos="3119"/>
        <w:tab w:val="left" w:pos="4678"/>
        <w:tab w:val="right" w:pos="6237"/>
      </w:tabs>
      <w:rPr>
        <w:rFonts w:ascii="Neo Sans Pro" w:hAnsi="Neo Sans Pro"/>
        <w:color w:val="034EA2"/>
        <w:sz w:val="16"/>
        <w:szCs w:val="16"/>
      </w:rPr>
    </w:pPr>
    <w:r w:rsidRPr="007F56B8">
      <w:rPr>
        <w:rFonts w:ascii="Neo Sans Pro" w:hAnsi="Neo Sans Pro"/>
        <w:color w:val="034EA2"/>
        <w:sz w:val="16"/>
        <w:szCs w:val="16"/>
      </w:rPr>
      <w:t>tel. +48 48 383 16 00</w:t>
    </w:r>
    <w:r w:rsidR="00983832">
      <w:rPr>
        <w:rFonts w:ascii="Neo Sans Pro" w:hAnsi="Neo Sans Pro"/>
        <w:color w:val="034EA2"/>
        <w:sz w:val="16"/>
        <w:szCs w:val="16"/>
      </w:rPr>
      <w:tab/>
      <w:t xml:space="preserve"> NIP: 796-010-15-60</w:t>
    </w:r>
    <w:r w:rsidR="00983832">
      <w:rPr>
        <w:rFonts w:ascii="Neo Sans Pro" w:hAnsi="Neo Sans Pro"/>
        <w:color w:val="034EA2"/>
        <w:sz w:val="16"/>
        <w:szCs w:val="16"/>
      </w:rPr>
      <w:tab/>
      <w:t>BDO: 000024284</w:t>
    </w:r>
    <w:r w:rsidR="00983832">
      <w:rPr>
        <w:rFonts w:ascii="Neo Sans Pro" w:hAnsi="Neo Sans Pro"/>
        <w:color w:val="034EA2"/>
        <w:sz w:val="16"/>
        <w:szCs w:val="16"/>
      </w:rPr>
      <w:tab/>
    </w:r>
  </w:p>
  <w:p w:rsidR="00675EBE" w:rsidRPr="007F56B8" w:rsidRDefault="00983832" w:rsidP="00983832">
    <w:pPr>
      <w:pStyle w:val="Stopka"/>
      <w:tabs>
        <w:tab w:val="clear" w:pos="4536"/>
        <w:tab w:val="clear" w:pos="9072"/>
        <w:tab w:val="center" w:pos="3119"/>
      </w:tabs>
      <w:rPr>
        <w:rFonts w:ascii="Neo Sans Pro" w:hAnsi="Neo Sans Pro"/>
        <w:color w:val="034EA2"/>
        <w:sz w:val="16"/>
        <w:szCs w:val="16"/>
      </w:rPr>
    </w:pPr>
    <w:r>
      <w:rPr>
        <w:rFonts w:ascii="Neo Sans Pro" w:hAnsi="Neo Sans Pro"/>
        <w:color w:val="034EA2"/>
        <w:sz w:val="16"/>
        <w:szCs w:val="16"/>
      </w:rPr>
      <w:t>fax +48 48 383 16 01</w:t>
    </w:r>
    <w:r>
      <w:rPr>
        <w:rFonts w:ascii="Neo Sans Pro" w:hAnsi="Neo Sans Pro"/>
        <w:color w:val="034EA2"/>
        <w:sz w:val="16"/>
        <w:szCs w:val="16"/>
      </w:rPr>
      <w:tab/>
    </w:r>
    <w:r w:rsidR="00675EBE" w:rsidRPr="007F56B8">
      <w:rPr>
        <w:rFonts w:ascii="Neo Sans Pro" w:hAnsi="Neo Sans Pro"/>
        <w:color w:val="034EA2"/>
        <w:sz w:val="16"/>
        <w:szCs w:val="16"/>
      </w:rPr>
      <w:t>Regon: 670110416</w:t>
    </w:r>
    <w:r>
      <w:rPr>
        <w:rFonts w:ascii="Neo Sans Pro" w:hAnsi="Neo Sans Pro"/>
        <w:color w:val="034EA2"/>
        <w:sz w:val="16"/>
        <w:szCs w:val="16"/>
      </w:rPr>
      <w:tab/>
    </w:r>
    <w:r w:rsidR="002C3430">
      <w:rPr>
        <w:rFonts w:ascii="Neo Sans Pro" w:hAnsi="Neo Sans Pro"/>
        <w:color w:val="034EA2"/>
        <w:sz w:val="16"/>
        <w:szCs w:val="16"/>
      </w:rPr>
      <w:t xml:space="preserve">   </w:t>
    </w:r>
    <w:r w:rsidR="00D93006">
      <w:rPr>
        <w:rFonts w:ascii="Neo Sans Pro" w:hAnsi="Neo Sans Pro"/>
        <w:color w:val="034EA2"/>
        <w:sz w:val="16"/>
        <w:szCs w:val="16"/>
      </w:rPr>
      <w:t xml:space="preserve">       </w:t>
    </w:r>
    <w:r w:rsidR="002C3430">
      <w:rPr>
        <w:rFonts w:ascii="Neo Sans Pro" w:hAnsi="Neo Sans Pro"/>
        <w:color w:val="034EA2"/>
        <w:sz w:val="16"/>
        <w:szCs w:val="16"/>
      </w:rPr>
      <w:t xml:space="preserve"> </w:t>
    </w:r>
    <w:r w:rsidRPr="007F56B8">
      <w:rPr>
        <w:rFonts w:ascii="Neo Sans Pro" w:hAnsi="Neo Sans Pro"/>
        <w:color w:val="034EA2"/>
        <w:sz w:val="16"/>
        <w:szCs w:val="16"/>
      </w:rPr>
      <w:t xml:space="preserve">Bank </w:t>
    </w:r>
    <w:proofErr w:type="spellStart"/>
    <w:r w:rsidRPr="007F56B8">
      <w:rPr>
        <w:rFonts w:ascii="Neo Sans Pro" w:hAnsi="Neo Sans Pro"/>
        <w:color w:val="034EA2"/>
        <w:sz w:val="16"/>
        <w:szCs w:val="16"/>
      </w:rPr>
      <w:t>PeKaO</w:t>
    </w:r>
    <w:proofErr w:type="spellEnd"/>
    <w:r w:rsidRPr="007F56B8">
      <w:rPr>
        <w:rFonts w:ascii="Neo Sans Pro" w:hAnsi="Neo Sans Pro"/>
        <w:color w:val="034EA2"/>
        <w:sz w:val="16"/>
        <w:szCs w:val="16"/>
      </w:rPr>
      <w:t xml:space="preserve"> S.A.</w:t>
    </w:r>
    <w:r w:rsidR="00F871F5">
      <w:rPr>
        <w:rFonts w:ascii="Neo Sans Pro" w:hAnsi="Neo Sans Pro"/>
        <w:color w:val="034EA2"/>
        <w:sz w:val="16"/>
        <w:szCs w:val="16"/>
      </w:rPr>
      <w:t xml:space="preserve">  </w:t>
    </w:r>
    <w:r w:rsidRPr="007F56B8">
      <w:rPr>
        <w:rFonts w:ascii="Neo Sans Pro" w:hAnsi="Neo Sans Pro"/>
        <w:color w:val="034EA2"/>
        <w:sz w:val="16"/>
        <w:szCs w:val="16"/>
      </w:rPr>
      <w:t>nr konta:</w:t>
    </w:r>
    <w:r>
      <w:rPr>
        <w:rFonts w:ascii="Neo Sans Pro" w:hAnsi="Neo Sans Pro"/>
        <w:color w:val="034EA2"/>
        <w:sz w:val="16"/>
        <w:szCs w:val="16"/>
      </w:rPr>
      <w:t xml:space="preserve"> </w:t>
    </w:r>
    <w:r w:rsidR="00675EBE" w:rsidRPr="007F56B8">
      <w:rPr>
        <w:rFonts w:ascii="Neo Sans Pro" w:hAnsi="Neo Sans Pro"/>
        <w:color w:val="034EA2"/>
        <w:sz w:val="16"/>
        <w:szCs w:val="16"/>
      </w:rPr>
      <w:t>85 1240 5703 1111 0000 4900 9723</w:t>
    </w:r>
  </w:p>
  <w:p w:rsidR="00675EBE" w:rsidRDefault="00675EBE">
    <w:pPr>
      <w:pStyle w:val="Stopka"/>
      <w:rPr>
        <w:rFonts w:ascii="Neo Sans Pro" w:hAnsi="Neo Sans Pro"/>
        <w:color w:val="034EA2"/>
        <w:sz w:val="16"/>
        <w:szCs w:val="16"/>
      </w:rPr>
    </w:pPr>
  </w:p>
  <w:p w:rsidR="008A1654" w:rsidRPr="007F56B8" w:rsidRDefault="008A1654">
    <w:pPr>
      <w:pStyle w:val="Stopka"/>
      <w:rPr>
        <w:rFonts w:ascii="Neo Sans Pro" w:hAnsi="Neo Sans Pro"/>
        <w:color w:val="034EA2"/>
        <w:sz w:val="16"/>
        <w:szCs w:val="16"/>
      </w:rPr>
    </w:pPr>
  </w:p>
  <w:p w:rsidR="00DD790F" w:rsidRPr="007F56B8" w:rsidRDefault="00712B96">
    <w:pPr>
      <w:pStyle w:val="Stopka"/>
      <w:rPr>
        <w:rFonts w:ascii="Neo Sans Pro" w:hAnsi="Neo Sans Pro"/>
        <w:color w:val="034EA2"/>
        <w:sz w:val="12"/>
        <w:szCs w:val="12"/>
      </w:rPr>
    </w:pPr>
    <w:r>
      <w:rPr>
        <w:rFonts w:ascii="Neo Sans Pro" w:hAnsi="Neo Sans Pro"/>
        <w:color w:val="034EA2"/>
        <w:sz w:val="12"/>
        <w:szCs w:val="12"/>
      </w:rPr>
      <w:t xml:space="preserve"> 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1. Rejestr Sądowy: Sąd Rejonowy </w:t>
    </w:r>
    <w:r w:rsidR="002C3430">
      <w:rPr>
        <w:rFonts w:ascii="Neo Sans Pro" w:hAnsi="Neo Sans Pro"/>
        <w:color w:val="034EA2"/>
        <w:sz w:val="12"/>
        <w:szCs w:val="12"/>
      </w:rPr>
      <w:t>Lublin – Wschód w Lublinie z siedzibą w Świdniku</w:t>
    </w:r>
    <w:r w:rsidR="00675EBE" w:rsidRPr="007F56B8">
      <w:rPr>
        <w:rFonts w:ascii="Neo Sans Pro" w:hAnsi="Neo Sans Pro"/>
        <w:color w:val="034EA2"/>
        <w:sz w:val="12"/>
        <w:szCs w:val="12"/>
      </w:rPr>
      <w:t>,</w:t>
    </w:r>
    <w:r w:rsidR="002C3430">
      <w:rPr>
        <w:rFonts w:ascii="Neo Sans Pro" w:hAnsi="Neo Sans Pro"/>
        <w:color w:val="034EA2"/>
        <w:sz w:val="12"/>
        <w:szCs w:val="12"/>
      </w:rPr>
      <w:t xml:space="preserve"> </w:t>
    </w:r>
    <w:r w:rsidR="00EB6B83">
      <w:rPr>
        <w:rFonts w:ascii="Neo Sans Pro" w:hAnsi="Neo Sans Pro"/>
        <w:color w:val="034EA2"/>
        <w:sz w:val="12"/>
        <w:szCs w:val="12"/>
      </w:rPr>
      <w:t>VI</w:t>
    </w:r>
    <w:r w:rsidR="002C3430">
      <w:rPr>
        <w:rFonts w:ascii="Neo Sans Pro" w:hAnsi="Neo Sans Pro"/>
        <w:color w:val="034EA2"/>
        <w:sz w:val="12"/>
        <w:szCs w:val="12"/>
      </w:rPr>
      <w:t xml:space="preserve"> Wydział Gospodarczy Krajowego Rejestru Sądowego, </w:t>
    </w:r>
    <w:r w:rsidR="00675EBE" w:rsidRPr="007F56B8">
      <w:rPr>
        <w:rFonts w:ascii="Neo Sans Pro" w:hAnsi="Neo Sans Pro"/>
        <w:color w:val="034EA2"/>
        <w:sz w:val="12"/>
        <w:szCs w:val="12"/>
      </w:rPr>
      <w:t>nr KRS: 0000033438</w:t>
    </w:r>
  </w:p>
  <w:p w:rsidR="00DD790F" w:rsidRPr="007F56B8" w:rsidRDefault="00712B96">
    <w:pPr>
      <w:pStyle w:val="Stopka"/>
      <w:rPr>
        <w:rFonts w:ascii="Neo Sans Pro" w:hAnsi="Neo Sans Pro"/>
        <w:color w:val="034EA2"/>
        <w:sz w:val="12"/>
        <w:szCs w:val="12"/>
      </w:rPr>
    </w:pPr>
    <w:r>
      <w:rPr>
        <w:rFonts w:ascii="Neo Sans Pro" w:hAnsi="Neo Sans Pro"/>
        <w:color w:val="034EA2"/>
        <w:sz w:val="12"/>
        <w:szCs w:val="12"/>
      </w:rPr>
      <w:t xml:space="preserve"> 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2. Wysokość kapitału zakładowego </w:t>
    </w:r>
    <w:r w:rsidR="002C3430">
      <w:rPr>
        <w:rFonts w:ascii="Neo Sans Pro" w:hAnsi="Neo Sans Pro"/>
        <w:color w:val="034EA2"/>
        <w:sz w:val="12"/>
        <w:szCs w:val="12"/>
      </w:rPr>
      <w:t>S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półki: </w:t>
    </w:r>
    <w:r w:rsidR="00513B52">
      <w:rPr>
        <w:rFonts w:ascii="Neo Sans Pro" w:hAnsi="Neo Sans Pro"/>
        <w:color w:val="034EA2"/>
        <w:sz w:val="12"/>
        <w:szCs w:val="12"/>
      </w:rPr>
      <w:t>193 090 400,00 zł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83" w:rsidRDefault="00EB6B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CB" w:rsidRDefault="00D148CB" w:rsidP="00A533E7">
      <w:r>
        <w:separator/>
      </w:r>
    </w:p>
  </w:footnote>
  <w:footnote w:type="continuationSeparator" w:id="0">
    <w:p w:rsidR="00D148CB" w:rsidRDefault="00D148CB" w:rsidP="00A5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83" w:rsidRDefault="00EB6B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A" w:rsidRPr="00A43C95" w:rsidRDefault="00951DAA" w:rsidP="00B85F08">
    <w:pPr>
      <w:pStyle w:val="Nagwek1"/>
      <w:tabs>
        <w:tab w:val="left" w:pos="6720"/>
      </w:tabs>
      <w:rPr>
        <w:rFonts w:ascii="Neo Sans Pro" w:hAnsi="Neo Sans Pro" w:cs="NeoSansPro-Regular"/>
        <w:color w:val="034EA2"/>
        <w:sz w:val="16"/>
        <w:szCs w:val="16"/>
      </w:rPr>
    </w:pPr>
    <w:r w:rsidRPr="004722FE">
      <w:rPr>
        <w:rFonts w:ascii="Neo Sans Pro" w:hAnsi="Neo Sans Pro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F4AC811" wp14:editId="32EA14C2">
          <wp:simplePos x="0" y="0"/>
          <wp:positionH relativeFrom="margin">
            <wp:posOffset>-208915</wp:posOffset>
          </wp:positionH>
          <wp:positionV relativeFrom="paragraph">
            <wp:posOffset>-145206</wp:posOffset>
          </wp:positionV>
          <wp:extent cx="2249689" cy="9048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odociągi Miejs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89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583">
      <w:rPr>
        <w:rFonts w:ascii="Neo Sans Pro" w:hAnsi="Neo Sans Pro" w:cs="NeoSansPro-Regular"/>
        <w:color w:val="034EA2"/>
        <w:sz w:val="16"/>
        <w:szCs w:val="16"/>
      </w:rPr>
      <w:t xml:space="preserve">  </w:t>
    </w:r>
    <w:r w:rsidR="00B85F08">
      <w:rPr>
        <w:rFonts w:ascii="Neo Sans Pro" w:hAnsi="Neo Sans Pro" w:cs="NeoSansPro-Regular"/>
        <w:color w:val="034EA2"/>
        <w:sz w:val="16"/>
        <w:szCs w:val="16"/>
      </w:rPr>
      <w:t xml:space="preserve">                                                                              </w:t>
    </w:r>
    <w:r w:rsidR="00521BDD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="00B85F08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="00A43C95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Pr="00A43C95">
      <w:rPr>
        <w:rFonts w:ascii="Neo Sans Pro" w:hAnsi="Neo Sans Pro" w:cs="NeoSansPro-Regular"/>
        <w:color w:val="034EA2"/>
        <w:sz w:val="16"/>
        <w:szCs w:val="16"/>
      </w:rPr>
      <w:t>WODOCIĄGI MIEJSKIE W RADOMIU Sp. z o.o.</w:t>
    </w:r>
    <w:r w:rsidR="00B85F08" w:rsidRPr="00A43C95">
      <w:rPr>
        <w:rFonts w:ascii="Neo Sans Pro" w:hAnsi="Neo Sans Pro" w:cs="NeoSansPro-Regular"/>
        <w:color w:val="034EA2"/>
        <w:sz w:val="16"/>
        <w:szCs w:val="16"/>
      </w:rPr>
      <w:tab/>
    </w:r>
  </w:p>
  <w:p w:rsidR="00951DAA" w:rsidRPr="00A43C95" w:rsidRDefault="00951DAA">
    <w:pPr>
      <w:rPr>
        <w:rFonts w:ascii="Neo Sans Pro" w:hAnsi="Neo Sans Pro"/>
        <w:color w:val="034EA2"/>
        <w:sz w:val="16"/>
        <w:szCs w:val="16"/>
      </w:rPr>
    </w:pPr>
    <w:r w:rsidRPr="00A43C95">
      <w:rPr>
        <w:rFonts w:ascii="Neo Sans Pro" w:hAnsi="Neo Sans Pro"/>
        <w:color w:val="034EA2"/>
        <w:sz w:val="16"/>
        <w:szCs w:val="16"/>
      </w:rPr>
      <w:t xml:space="preserve">  </w:t>
    </w:r>
    <w:r w:rsidR="00DA2583" w:rsidRPr="00A43C95">
      <w:rPr>
        <w:rFonts w:ascii="Neo Sans Pro" w:hAnsi="Neo Sans Pro"/>
        <w:color w:val="034EA2"/>
        <w:sz w:val="16"/>
        <w:szCs w:val="16"/>
      </w:rPr>
      <w:t xml:space="preserve">  </w:t>
    </w:r>
    <w:r w:rsidRPr="00A43C95">
      <w:rPr>
        <w:rFonts w:ascii="Neo Sans Pro" w:hAnsi="Neo Sans Pro"/>
        <w:color w:val="034EA2"/>
        <w:sz w:val="16"/>
        <w:szCs w:val="16"/>
      </w:rPr>
      <w:t xml:space="preserve">                                                                            </w:t>
    </w:r>
    <w:r w:rsidR="00521BDD" w:rsidRPr="00A43C95">
      <w:rPr>
        <w:rFonts w:ascii="Neo Sans Pro" w:hAnsi="Neo Sans Pro"/>
        <w:color w:val="034EA2"/>
        <w:sz w:val="16"/>
        <w:szCs w:val="16"/>
      </w:rPr>
      <w:t xml:space="preserve"> </w:t>
    </w:r>
    <w:r w:rsidRPr="00A43C95">
      <w:rPr>
        <w:rFonts w:ascii="Neo Sans Pro" w:hAnsi="Neo Sans Pro"/>
        <w:color w:val="034EA2"/>
        <w:sz w:val="16"/>
        <w:szCs w:val="16"/>
      </w:rPr>
      <w:t xml:space="preserve"> </w:t>
    </w:r>
    <w:r w:rsidR="00A43C95">
      <w:rPr>
        <w:rFonts w:ascii="Neo Sans Pro" w:hAnsi="Neo Sans Pro"/>
        <w:color w:val="034EA2"/>
        <w:sz w:val="16"/>
        <w:szCs w:val="16"/>
      </w:rPr>
      <w:t xml:space="preserve"> </w:t>
    </w:r>
    <w:r w:rsidRPr="00A43C95">
      <w:rPr>
        <w:rFonts w:ascii="Neo Sans Pro" w:hAnsi="Neo Sans Pro"/>
        <w:color w:val="034EA2"/>
        <w:sz w:val="16"/>
        <w:szCs w:val="16"/>
      </w:rPr>
      <w:t xml:space="preserve">ul. Filtrowa 4, 26-600 Radom, e-mail: </w:t>
    </w:r>
    <w:hyperlink r:id="rId2" w:history="1">
      <w:r w:rsidRPr="00A43C95">
        <w:rPr>
          <w:rStyle w:val="Hipercze"/>
          <w:rFonts w:ascii="Neo Sans Pro" w:hAnsi="Neo Sans Pro"/>
          <w:color w:val="034EA2"/>
          <w:sz w:val="16"/>
          <w:szCs w:val="16"/>
          <w:u w:val="none"/>
        </w:rPr>
        <w:t>woda@woda.radom.pl</w:t>
      </w:r>
    </w:hyperlink>
    <w:r w:rsidRPr="00A43C95">
      <w:rPr>
        <w:rFonts w:ascii="Neo Sans Pro" w:hAnsi="Neo Sans Pro"/>
        <w:color w:val="034EA2"/>
        <w:sz w:val="16"/>
        <w:szCs w:val="16"/>
      </w:rPr>
      <w:t>, www.woda.radom.pl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B83" w:rsidRDefault="00EB6B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7D38"/>
    <w:multiLevelType w:val="hybridMultilevel"/>
    <w:tmpl w:val="DEC0F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2D"/>
    <w:rsid w:val="0007233F"/>
    <w:rsid w:val="000A2CA7"/>
    <w:rsid w:val="000E62C2"/>
    <w:rsid w:val="001B1405"/>
    <w:rsid w:val="001B2839"/>
    <w:rsid w:val="001B4E52"/>
    <w:rsid w:val="001B79F7"/>
    <w:rsid w:val="001D2D0F"/>
    <w:rsid w:val="002C146B"/>
    <w:rsid w:val="002C3430"/>
    <w:rsid w:val="00321B4B"/>
    <w:rsid w:val="00376B7C"/>
    <w:rsid w:val="003D1BA4"/>
    <w:rsid w:val="00442457"/>
    <w:rsid w:val="004606A7"/>
    <w:rsid w:val="004722FE"/>
    <w:rsid w:val="004972F3"/>
    <w:rsid w:val="00513B52"/>
    <w:rsid w:val="00521BDD"/>
    <w:rsid w:val="00554040"/>
    <w:rsid w:val="005A533E"/>
    <w:rsid w:val="005B10B4"/>
    <w:rsid w:val="00675EBE"/>
    <w:rsid w:val="006D35CF"/>
    <w:rsid w:val="00712B96"/>
    <w:rsid w:val="00717342"/>
    <w:rsid w:val="00797079"/>
    <w:rsid w:val="007976F9"/>
    <w:rsid w:val="007F56B8"/>
    <w:rsid w:val="008A1654"/>
    <w:rsid w:val="008C4045"/>
    <w:rsid w:val="008D725E"/>
    <w:rsid w:val="00926E9C"/>
    <w:rsid w:val="00941583"/>
    <w:rsid w:val="00946CCD"/>
    <w:rsid w:val="00951DAA"/>
    <w:rsid w:val="0095245B"/>
    <w:rsid w:val="00983832"/>
    <w:rsid w:val="00A02B08"/>
    <w:rsid w:val="00A43C95"/>
    <w:rsid w:val="00A533E7"/>
    <w:rsid w:val="00A72E68"/>
    <w:rsid w:val="00A85A2E"/>
    <w:rsid w:val="00B162EE"/>
    <w:rsid w:val="00B47DF9"/>
    <w:rsid w:val="00B85F08"/>
    <w:rsid w:val="00BB79B1"/>
    <w:rsid w:val="00BD1F7A"/>
    <w:rsid w:val="00C35B44"/>
    <w:rsid w:val="00C805AE"/>
    <w:rsid w:val="00C938B2"/>
    <w:rsid w:val="00CA3904"/>
    <w:rsid w:val="00D148CB"/>
    <w:rsid w:val="00D2292D"/>
    <w:rsid w:val="00D46C3B"/>
    <w:rsid w:val="00D93006"/>
    <w:rsid w:val="00DA2583"/>
    <w:rsid w:val="00DC6E9C"/>
    <w:rsid w:val="00DD790F"/>
    <w:rsid w:val="00E17C87"/>
    <w:rsid w:val="00E37CFA"/>
    <w:rsid w:val="00E80E71"/>
    <w:rsid w:val="00EB6B83"/>
    <w:rsid w:val="00ED0783"/>
    <w:rsid w:val="00ED52AE"/>
    <w:rsid w:val="00F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123AF"/>
  <w15:chartTrackingRefBased/>
  <w15:docId w15:val="{67A1A84C-DF55-4871-81C6-2B182C7B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2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3E7"/>
  </w:style>
  <w:style w:type="paragraph" w:styleId="Stopka">
    <w:name w:val="footer"/>
    <w:basedOn w:val="Normalny"/>
    <w:link w:val="StopkaZnak"/>
    <w:uiPriority w:val="99"/>
    <w:unhideWhenUsed/>
    <w:rsid w:val="00A533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3E7"/>
  </w:style>
  <w:style w:type="character" w:customStyle="1" w:styleId="Nagwek1Znak">
    <w:name w:val="Nagłówek 1 Znak"/>
    <w:basedOn w:val="Domylnaczcionkaakapitu"/>
    <w:link w:val="Nagwek1"/>
    <w:uiPriority w:val="9"/>
    <w:rsid w:val="00472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nhideWhenUsed/>
    <w:rsid w:val="004972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D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D0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229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292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oda@woda.radom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.Marcinkiewicz\Documents\Szablon%20firmowy%20Wodoci&#261;g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32CC-08C3-4153-8EB0-80F0E03D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firmowy Wodociągi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Marcinkiewicz</dc:creator>
  <cp:keywords/>
  <dc:description/>
  <cp:lastModifiedBy>Tomasz Marcinkiewicz</cp:lastModifiedBy>
  <cp:revision>2</cp:revision>
  <cp:lastPrinted>2021-06-22T05:53:00Z</cp:lastPrinted>
  <dcterms:created xsi:type="dcterms:W3CDTF">2023-03-14T10:49:00Z</dcterms:created>
  <dcterms:modified xsi:type="dcterms:W3CDTF">2023-03-14T10:49:00Z</dcterms:modified>
</cp:coreProperties>
</file>