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34A" w:rsidRPr="00903538" w:rsidRDefault="00903538">
      <w:pPr>
        <w:rPr>
          <w:b/>
          <w:i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CA72D7">
        <w:rPr>
          <w:b/>
        </w:rPr>
        <w:t xml:space="preserve">                 </w:t>
      </w:r>
      <w:r w:rsidRPr="00903538">
        <w:rPr>
          <w:b/>
          <w:i/>
        </w:rPr>
        <w:t xml:space="preserve">Załącznik P </w:t>
      </w:r>
    </w:p>
    <w:p w:rsidR="0070334A" w:rsidRDefault="0070334A"/>
    <w:p w:rsidR="00903538" w:rsidRDefault="00903538"/>
    <w:p w:rsidR="00396DB1" w:rsidRPr="00903538" w:rsidRDefault="00903538" w:rsidP="00396DB1">
      <w:pPr>
        <w:pBdr>
          <w:bottom w:val="single" w:sz="4" w:space="1" w:color="auto"/>
        </w:pBdr>
        <w:jc w:val="both"/>
        <w:rPr>
          <w:b/>
          <w:bCs/>
        </w:rPr>
      </w:pPr>
      <w:bookmarkStart w:id="0" w:name="_Hlk504039700"/>
      <w:r w:rsidRPr="00903538">
        <w:rPr>
          <w:b/>
        </w:rPr>
        <w:t xml:space="preserve">Wymagania dotyczące </w:t>
      </w:r>
      <w:r w:rsidR="00AA3AB8" w:rsidRPr="00903538">
        <w:rPr>
          <w:b/>
        </w:rPr>
        <w:t xml:space="preserve"> </w:t>
      </w:r>
      <w:r w:rsidR="00E116FB" w:rsidRPr="00903538">
        <w:rPr>
          <w:b/>
        </w:rPr>
        <w:t>modułu/obszaru</w:t>
      </w:r>
      <w:r w:rsidR="00396DB1" w:rsidRPr="00903538">
        <w:rPr>
          <w:b/>
        </w:rPr>
        <w:t xml:space="preserve"> </w:t>
      </w:r>
      <w:r w:rsidR="003218DD" w:rsidRPr="00903538">
        <w:rPr>
          <w:b/>
          <w:bCs/>
        </w:rPr>
        <w:t>Laboratorium</w:t>
      </w:r>
      <w:r w:rsidRPr="00903538">
        <w:rPr>
          <w:b/>
          <w:bCs/>
        </w:rPr>
        <w:t xml:space="preserve">: </w:t>
      </w:r>
    </w:p>
    <w:bookmarkEnd w:id="0"/>
    <w:p w:rsidR="00396DB1" w:rsidRDefault="00396DB1" w:rsidP="00BE5BAF">
      <w:pPr>
        <w:spacing w:line="276" w:lineRule="auto"/>
      </w:pPr>
    </w:p>
    <w:p w:rsidR="003218DD" w:rsidRP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>Możliwość umieszczenia harmonogramu badania wody wraz z możliwością generowania przypomnień o nadchodzących terminach i zleceń badań.</w:t>
      </w:r>
    </w:p>
    <w:p w:rsid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>Możliwość umieszczania harmonogramu badania ścieków z możliwością analiz przekroczeń.</w:t>
      </w:r>
    </w:p>
    <w:p w:rsidR="00D27269" w:rsidRDefault="00D27269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Ewidencja miejsc poboru próbek, ewidencja badanych wskaźników (np. </w:t>
      </w:r>
      <w:proofErr w:type="spellStart"/>
      <w:r>
        <w:rPr>
          <w:rFonts w:eastAsia="Calibri"/>
          <w:lang w:eastAsia="en-US"/>
        </w:rPr>
        <w:t>pH</w:t>
      </w:r>
      <w:proofErr w:type="spellEnd"/>
      <w:r>
        <w:rPr>
          <w:rFonts w:eastAsia="Calibri"/>
          <w:lang w:eastAsia="en-US"/>
        </w:rPr>
        <w:t>, temperatura), ewidencja norm badanych wskaźników ( wartości dopuszczalnych i przekroczonych)</w:t>
      </w:r>
    </w:p>
    <w:p w:rsidR="00B04697" w:rsidRPr="00903538" w:rsidRDefault="00D27269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Możliwość ustalania algorytmu wyliczania odpłatności za przekroczone normy oraz wartości wyniku wskaźnika w danej grupie</w:t>
      </w:r>
      <w:bookmarkStart w:id="1" w:name="_GoBack"/>
      <w:bookmarkEnd w:id="1"/>
    </w:p>
    <w:p w:rsidR="003218DD" w:rsidRP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>Możliwość powiązania zlecenia badania i wyników badania  z właściwą umową.</w:t>
      </w:r>
    </w:p>
    <w:p w:rsidR="003218DD" w:rsidRP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 xml:space="preserve">Automatyczne wystawianie not księgowych w przypadku przekroczenia dopuszczalnych wartości wskaźników zanieczyszczeń określonych w umowie. </w:t>
      </w:r>
    </w:p>
    <w:p w:rsidR="003218DD" w:rsidRP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>Możliwość generowania sprawozdań w oparciu o zlecenia badań.</w:t>
      </w:r>
    </w:p>
    <w:p w:rsidR="003218DD" w:rsidRP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 xml:space="preserve">Możliwość generowania i rejestrowania dokumentów sprzedaży. </w:t>
      </w:r>
    </w:p>
    <w:p w:rsidR="003218DD" w:rsidRP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 xml:space="preserve">Współpraca z modułem/obszarem finanse i księgowości. </w:t>
      </w:r>
    </w:p>
    <w:p w:rsidR="003218DD" w:rsidRPr="003218DD" w:rsidRDefault="003218DD" w:rsidP="00BE5BA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>Sprawozdawczość</w:t>
      </w:r>
      <w:r w:rsidR="00B04697">
        <w:rPr>
          <w:rFonts w:eastAsia="Calibri"/>
          <w:lang w:eastAsia="en-US"/>
        </w:rPr>
        <w:t>, m.in</w:t>
      </w:r>
      <w:r w:rsidRPr="003218DD">
        <w:rPr>
          <w:rFonts w:eastAsia="Calibri"/>
          <w:lang w:eastAsia="en-US"/>
        </w:rPr>
        <w:t>:</w:t>
      </w:r>
    </w:p>
    <w:p w:rsidR="00E116FB" w:rsidRDefault="003218DD" w:rsidP="00BE5BA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218DD">
        <w:rPr>
          <w:rFonts w:eastAsia="Calibri"/>
          <w:lang w:eastAsia="en-US"/>
        </w:rPr>
        <w:t>Ilość wykonanych analiz- woda i ścieki (zafakturowane lub bez opłat)</w:t>
      </w:r>
      <w:r>
        <w:rPr>
          <w:rFonts w:eastAsia="Calibri"/>
          <w:lang w:eastAsia="en-US"/>
        </w:rPr>
        <w:t>.</w:t>
      </w:r>
    </w:p>
    <w:p w:rsidR="00B04697" w:rsidRDefault="00B04697" w:rsidP="00BE5BAF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:rsidR="00B04697" w:rsidRDefault="00B04697" w:rsidP="00B0469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B04697" w:rsidRPr="0075611A" w:rsidRDefault="00B04697" w:rsidP="00B0469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sectPr w:rsidR="00B04697" w:rsidRPr="007561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76A" w:rsidRDefault="00D0576A" w:rsidP="00396DB1">
      <w:r>
        <w:separator/>
      </w:r>
    </w:p>
  </w:endnote>
  <w:endnote w:type="continuationSeparator" w:id="0">
    <w:p w:rsidR="00D0576A" w:rsidRDefault="00D0576A" w:rsidP="0039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DB1" w:rsidRDefault="00396DB1">
    <w:pPr>
      <w:pStyle w:val="Stopka"/>
      <w:jc w:val="right"/>
    </w:pPr>
  </w:p>
  <w:sdt>
    <w:sdtPr>
      <w:id w:val="-12229610"/>
      <w:docPartObj>
        <w:docPartGallery w:val="Page Numbers (Bottom of Page)"/>
        <w:docPartUnique/>
      </w:docPartObj>
    </w:sdtPr>
    <w:sdtEndPr/>
    <w:sdtContent>
      <w:p w:rsidR="00396DB1" w:rsidRDefault="00396D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269">
          <w:rPr>
            <w:noProof/>
          </w:rPr>
          <w:t>1</w:t>
        </w:r>
        <w:r>
          <w:fldChar w:fldCharType="end"/>
        </w:r>
      </w:p>
    </w:sdtContent>
  </w:sdt>
  <w:p w:rsidR="00396DB1" w:rsidRDefault="00396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76A" w:rsidRDefault="00D0576A" w:rsidP="00396DB1">
      <w:r>
        <w:separator/>
      </w:r>
    </w:p>
  </w:footnote>
  <w:footnote w:type="continuationSeparator" w:id="0">
    <w:p w:rsidR="00D0576A" w:rsidRDefault="00D0576A" w:rsidP="00396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15A40"/>
    <w:multiLevelType w:val="multilevel"/>
    <w:tmpl w:val="438C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6F511F"/>
    <w:multiLevelType w:val="hybridMultilevel"/>
    <w:tmpl w:val="4AAAABF6"/>
    <w:lvl w:ilvl="0" w:tplc="755005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27563"/>
    <w:multiLevelType w:val="hybridMultilevel"/>
    <w:tmpl w:val="46C0C0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14519C"/>
    <w:multiLevelType w:val="hybridMultilevel"/>
    <w:tmpl w:val="0982F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7C29B5"/>
    <w:multiLevelType w:val="hybridMultilevel"/>
    <w:tmpl w:val="A60A37F2"/>
    <w:lvl w:ilvl="0" w:tplc="94F4DCA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2331A"/>
    <w:multiLevelType w:val="hybridMultilevel"/>
    <w:tmpl w:val="675C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17088"/>
    <w:multiLevelType w:val="hybridMultilevel"/>
    <w:tmpl w:val="AF9ED88A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4C"/>
    <w:rsid w:val="0009156D"/>
    <w:rsid w:val="000B1410"/>
    <w:rsid w:val="000D4563"/>
    <w:rsid w:val="000E614C"/>
    <w:rsid w:val="003104D2"/>
    <w:rsid w:val="003218DD"/>
    <w:rsid w:val="00396DB1"/>
    <w:rsid w:val="003D1408"/>
    <w:rsid w:val="00486D4C"/>
    <w:rsid w:val="006D1FD4"/>
    <w:rsid w:val="0070334A"/>
    <w:rsid w:val="0075611A"/>
    <w:rsid w:val="00787033"/>
    <w:rsid w:val="00903538"/>
    <w:rsid w:val="00942441"/>
    <w:rsid w:val="00A10422"/>
    <w:rsid w:val="00A13ADC"/>
    <w:rsid w:val="00A47421"/>
    <w:rsid w:val="00AA3AB8"/>
    <w:rsid w:val="00AB2562"/>
    <w:rsid w:val="00B04697"/>
    <w:rsid w:val="00B11187"/>
    <w:rsid w:val="00B32EAE"/>
    <w:rsid w:val="00B97A5F"/>
    <w:rsid w:val="00BB549F"/>
    <w:rsid w:val="00BE5BAF"/>
    <w:rsid w:val="00BE7F7B"/>
    <w:rsid w:val="00CA72D7"/>
    <w:rsid w:val="00CD144D"/>
    <w:rsid w:val="00CF104B"/>
    <w:rsid w:val="00D0576A"/>
    <w:rsid w:val="00D134A9"/>
    <w:rsid w:val="00D27269"/>
    <w:rsid w:val="00DF17DA"/>
    <w:rsid w:val="00E116FB"/>
    <w:rsid w:val="00FB11D6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12E87"/>
  <w15:chartTrackingRefBased/>
  <w15:docId w15:val="{AB83FC4F-F9E1-4ABA-8D85-F49AB13B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703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033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3AB8"/>
    <w:pPr>
      <w:ind w:left="720"/>
      <w:contextualSpacing/>
    </w:pPr>
  </w:style>
  <w:style w:type="paragraph" w:customStyle="1" w:styleId="Default">
    <w:name w:val="Default"/>
    <w:rsid w:val="00396D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396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DB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6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6D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13</cp:revision>
  <cp:lastPrinted>2018-03-12T07:42:00Z</cp:lastPrinted>
  <dcterms:created xsi:type="dcterms:W3CDTF">2018-01-18T13:06:00Z</dcterms:created>
  <dcterms:modified xsi:type="dcterms:W3CDTF">2020-07-17T11:25:00Z</dcterms:modified>
</cp:coreProperties>
</file>