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34A" w:rsidRDefault="0070334A"/>
    <w:p w:rsidR="0070334A" w:rsidRPr="00794052" w:rsidRDefault="00794052">
      <w:pPr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</w:t>
      </w:r>
      <w:r w:rsidR="008C1790">
        <w:rPr>
          <w:b/>
          <w:i/>
        </w:rPr>
        <w:t xml:space="preserve">                </w:t>
      </w:r>
      <w:bookmarkStart w:id="0" w:name="_GoBack"/>
      <w:bookmarkEnd w:id="0"/>
      <w:r w:rsidRPr="00794052">
        <w:rPr>
          <w:b/>
          <w:i/>
        </w:rPr>
        <w:t xml:space="preserve">Załącznik I </w:t>
      </w:r>
    </w:p>
    <w:p w:rsidR="0070334A" w:rsidRDefault="0070334A"/>
    <w:p w:rsidR="00794052" w:rsidRDefault="00794052" w:rsidP="00794052">
      <w:pPr>
        <w:pBdr>
          <w:bottom w:val="single" w:sz="4" w:space="1" w:color="auto"/>
        </w:pBdr>
        <w:jc w:val="both"/>
        <w:rPr>
          <w:b/>
        </w:rPr>
      </w:pPr>
      <w:bookmarkStart w:id="1" w:name="_Hlk504039700"/>
    </w:p>
    <w:p w:rsidR="00396DB1" w:rsidRPr="00794052" w:rsidRDefault="00794052" w:rsidP="00794052">
      <w:pPr>
        <w:pBdr>
          <w:bottom w:val="single" w:sz="4" w:space="1" w:color="auto"/>
        </w:pBdr>
        <w:jc w:val="both"/>
        <w:rPr>
          <w:b/>
          <w:bCs/>
        </w:rPr>
      </w:pPr>
      <w:r w:rsidRPr="00794052">
        <w:rPr>
          <w:b/>
        </w:rPr>
        <w:t xml:space="preserve">Wymagania dotyczące </w:t>
      </w:r>
      <w:r w:rsidR="00E116FB" w:rsidRPr="00794052">
        <w:rPr>
          <w:b/>
        </w:rPr>
        <w:t>modułu/obszaru</w:t>
      </w:r>
      <w:r w:rsidR="00396DB1" w:rsidRPr="00794052">
        <w:rPr>
          <w:b/>
        </w:rPr>
        <w:t xml:space="preserve"> </w:t>
      </w:r>
      <w:r w:rsidR="00E76E00" w:rsidRPr="00794052">
        <w:rPr>
          <w:b/>
          <w:bCs/>
        </w:rPr>
        <w:t>Gospodarki materiałowej</w:t>
      </w:r>
      <w:bookmarkEnd w:id="1"/>
      <w:r>
        <w:rPr>
          <w:b/>
          <w:bCs/>
        </w:rPr>
        <w:t>:</w:t>
      </w:r>
    </w:p>
    <w:p w:rsidR="00396DB1" w:rsidRDefault="00396DB1" w:rsidP="00867815">
      <w:pPr>
        <w:spacing w:line="276" w:lineRule="auto"/>
      </w:pP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tworzenia zapotrzebowań w różnych Działach Spółki oraz ich akceptacja.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tworzenia zapytań ofertowych do dostawców oraz zarządzanie nimi.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generowania i kontroli zamówień wyjściowych.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kontroli stopnia realizacji zapotrzebowań i zamówień w odniesieniu </w:t>
      </w:r>
      <w:r w:rsidR="008F22BF">
        <w:rPr>
          <w:rFonts w:eastAsia="Calibri"/>
          <w:lang w:eastAsia="en-US"/>
        </w:rPr>
        <w:br/>
      </w:r>
      <w:r w:rsidRPr="00E76E00">
        <w:rPr>
          <w:rFonts w:eastAsia="Calibri"/>
          <w:lang w:eastAsia="en-US"/>
        </w:rPr>
        <w:t xml:space="preserve">do przychodowych dokumentów magazynowych.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planowania wielkości zakupów w oparciu o analizę stanów magazynowych i zapotrzebowania na materiały potrzebne </w:t>
      </w:r>
      <w:r w:rsidR="00AA664F">
        <w:rPr>
          <w:rFonts w:eastAsia="Calibri"/>
          <w:lang w:eastAsia="en-US"/>
        </w:rPr>
        <w:t>do</w:t>
      </w:r>
      <w:r w:rsidRPr="00E76E00">
        <w:rPr>
          <w:rFonts w:eastAsia="Calibri"/>
          <w:lang w:eastAsia="en-US"/>
        </w:rPr>
        <w:t xml:space="preserve"> realizacji bieżących zadań. </w:t>
      </w:r>
    </w:p>
    <w:p w:rsid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oceny dostawców wg określonych kryteriów.</w:t>
      </w:r>
    </w:p>
    <w:p w:rsidR="00C9062F" w:rsidRDefault="00C9062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>
        <w:rPr>
          <w:rFonts w:eastAsia="Calibri"/>
          <w:lang w:eastAsia="en-US"/>
        </w:rPr>
        <w:t>Kontrola przekroczeń i niedoborów dostawy w stosunku do zamówienia w tym:</w:t>
      </w:r>
    </w:p>
    <w:p w:rsidR="00C9062F" w:rsidRDefault="00C9062F" w:rsidP="00867815">
      <w:pPr>
        <w:numPr>
          <w:ilvl w:val="1"/>
          <w:numId w:val="5"/>
        </w:numPr>
        <w:spacing w:line="276" w:lineRule="auto"/>
        <w:ind w:left="1276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kontrola ilościowa</w:t>
      </w:r>
      <w:r w:rsidR="00F462E0">
        <w:rPr>
          <w:rFonts w:eastAsia="Calibri"/>
          <w:lang w:eastAsia="en-US"/>
        </w:rPr>
        <w:t xml:space="preserve">; </w:t>
      </w:r>
    </w:p>
    <w:p w:rsidR="00C9062F" w:rsidRDefault="00C9062F" w:rsidP="00867815">
      <w:pPr>
        <w:numPr>
          <w:ilvl w:val="1"/>
          <w:numId w:val="5"/>
        </w:numPr>
        <w:spacing w:line="276" w:lineRule="auto"/>
        <w:ind w:left="1276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kontrola jakościowa</w:t>
      </w:r>
      <w:r w:rsidR="00F462E0">
        <w:rPr>
          <w:rFonts w:eastAsia="Calibri"/>
          <w:lang w:eastAsia="en-US"/>
        </w:rPr>
        <w:t xml:space="preserve">; </w:t>
      </w:r>
    </w:p>
    <w:p w:rsidR="00C9062F" w:rsidRPr="00C9062F" w:rsidRDefault="00C9062F" w:rsidP="00867815">
      <w:pPr>
        <w:numPr>
          <w:ilvl w:val="1"/>
          <w:numId w:val="5"/>
        </w:numPr>
        <w:spacing w:line="276" w:lineRule="auto"/>
        <w:ind w:left="1276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kontrola cenowa</w:t>
      </w:r>
      <w:r w:rsidR="00F462E0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:rsidR="00AA664F" w:rsidRPr="00E76E00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Wspomaganie procedur przetargowych.</w:t>
      </w:r>
    </w:p>
    <w:p w:rsidR="00AA664F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color w:val="000000"/>
          <w:lang w:eastAsia="en-US"/>
        </w:rPr>
        <w:t>Możliwość powiązania faktury zakupowej z umową.</w:t>
      </w:r>
    </w:p>
    <w:p w:rsidR="00AA664F" w:rsidRPr="00AA664F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Obsługa wszystkich podstawowych dokumentów magazynowych (P</w:t>
      </w:r>
      <w:r w:rsidR="00153F33">
        <w:rPr>
          <w:rFonts w:eastAsia="Calibri"/>
          <w:lang w:eastAsia="en-US"/>
        </w:rPr>
        <w:t>Z</w:t>
      </w:r>
      <w:r w:rsidRPr="00E76E00">
        <w:rPr>
          <w:rFonts w:eastAsia="Calibri"/>
          <w:lang w:eastAsia="en-US"/>
        </w:rPr>
        <w:t>, W</w:t>
      </w:r>
      <w:r w:rsidR="00153F33">
        <w:rPr>
          <w:rFonts w:eastAsia="Calibri"/>
          <w:lang w:eastAsia="en-US"/>
        </w:rPr>
        <w:t>Z</w:t>
      </w:r>
      <w:r w:rsidRPr="00E76E00">
        <w:rPr>
          <w:rFonts w:eastAsia="Calibri"/>
          <w:lang w:eastAsia="en-US"/>
        </w:rPr>
        <w:t>, R</w:t>
      </w:r>
      <w:r w:rsidR="00153F33">
        <w:rPr>
          <w:rFonts w:eastAsia="Calibri"/>
          <w:lang w:eastAsia="en-US"/>
        </w:rPr>
        <w:t>W</w:t>
      </w:r>
      <w:r w:rsidRPr="00E76E00">
        <w:rPr>
          <w:rFonts w:eastAsia="Calibri"/>
          <w:lang w:eastAsia="en-US"/>
        </w:rPr>
        <w:t>, MM, Z</w:t>
      </w:r>
      <w:r w:rsidR="00153F33">
        <w:rPr>
          <w:rFonts w:eastAsia="Calibri"/>
          <w:lang w:eastAsia="en-US"/>
        </w:rPr>
        <w:t>W</w:t>
      </w:r>
      <w:r w:rsidRPr="00E76E00">
        <w:rPr>
          <w:rFonts w:eastAsia="Calibri"/>
          <w:lang w:eastAsia="en-US"/>
        </w:rPr>
        <w:t>,</w:t>
      </w:r>
      <w:r w:rsidR="00153F33">
        <w:rPr>
          <w:rFonts w:eastAsia="Calibri"/>
          <w:lang w:eastAsia="en-US"/>
        </w:rPr>
        <w:t xml:space="preserve"> ZZ, </w:t>
      </w:r>
      <w:r w:rsidRPr="00E76E00">
        <w:rPr>
          <w:rFonts w:eastAsia="Calibri"/>
          <w:lang w:eastAsia="en-US"/>
        </w:rPr>
        <w:t>PW) oraz dokumentów dotyczących strat losowych, likwidacji, stanów początkowych, przychodów operacyjnych, przeceny materiałów i towarów</w:t>
      </w:r>
      <w:r w:rsidR="00153F33">
        <w:rPr>
          <w:rFonts w:eastAsia="Calibri"/>
          <w:lang w:eastAsia="en-US"/>
        </w:rPr>
        <w:t>.</w:t>
      </w:r>
    </w:p>
    <w:p w:rsid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definiowania własnych rodzajów dokumentów magazynowych.</w:t>
      </w:r>
    </w:p>
    <w:p w:rsidR="00AA664F" w:rsidRPr="00E76E00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Definiowanie dokumentów magazynowych z opisem sposobów automatycznej numeracji, zakresem informacji nagłówka oraz pozycji dokumentu, opisu dekretu księgowego. </w:t>
      </w:r>
    </w:p>
    <w:p w:rsidR="00AA664F" w:rsidRPr="00AA664F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Dekretacja dokumentów magazynowych na podstawie zdefiniowanych wzorców.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Prowadzenie indeksu materiałowego - symbol 12 znaków prowadzony wg PKWiU </w:t>
      </w:r>
    </w:p>
    <w:p w:rsidR="00E76E00" w:rsidRPr="00E76E00" w:rsidRDefault="00E76E00" w:rsidP="00867815">
      <w:pPr>
        <w:spacing w:line="276" w:lineRule="auto"/>
        <w:ind w:left="703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(format </w:t>
      </w:r>
      <w:proofErr w:type="spellStart"/>
      <w:r w:rsidRPr="00E76E00">
        <w:rPr>
          <w:rFonts w:eastAsia="Calibri"/>
          <w:lang w:eastAsia="en-US"/>
        </w:rPr>
        <w:t>xx.xx.xx-xxx.xxx</w:t>
      </w:r>
      <w:proofErr w:type="spellEnd"/>
      <w:r w:rsidRPr="00E76E00">
        <w:rPr>
          <w:rFonts w:eastAsia="Calibri"/>
          <w:lang w:eastAsia="en-US"/>
        </w:rPr>
        <w:t xml:space="preserve">), symbol i jego format może być dowolnie ustalany </w:t>
      </w:r>
      <w:r w:rsidR="008F22BF">
        <w:rPr>
          <w:rFonts w:eastAsia="Calibri"/>
          <w:lang w:eastAsia="en-US"/>
        </w:rPr>
        <w:br/>
      </w:r>
      <w:r w:rsidRPr="00E76E00">
        <w:rPr>
          <w:rFonts w:eastAsia="Calibri"/>
          <w:lang w:eastAsia="en-US"/>
        </w:rPr>
        <w:t>wg własnych potrzeb.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prowadzenia ewidencji obrotów oraz stanów magazynowych na lokalizacje magazynowe (np. regał, poziom, miejsce itp.)</w:t>
      </w:r>
      <w:r w:rsidR="00F462E0">
        <w:rPr>
          <w:rFonts w:eastAsia="Calibri"/>
          <w:lang w:eastAsia="en-US"/>
        </w:rPr>
        <w:t>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Prowadzenie kartoteki stanów magazynowych w wielu magazynach równocześnie.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color w:val="000000"/>
          <w:lang w:eastAsia="en-US"/>
        </w:rPr>
        <w:t>Możliwość wprowadzenia materiału do magazynu bez jego wyceny, następnie nie ograniczając ruchu magazynowego (rozchody, przesunięcia itp.) możliwość wyceny przyjętych materiałów.</w:t>
      </w:r>
    </w:p>
    <w:p w:rsid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Prowadzenie ewidencji dokumentów obrotu materiałowego z automatyczną aktualizacją kartoteki stanów magazynowych.</w:t>
      </w:r>
    </w:p>
    <w:p w:rsidR="006360D9" w:rsidRPr="006360D9" w:rsidRDefault="006360D9" w:rsidP="00867815">
      <w:pPr>
        <w:pStyle w:val="Akapitzlist"/>
        <w:numPr>
          <w:ilvl w:val="0"/>
          <w:numId w:val="6"/>
        </w:numPr>
        <w:spacing w:line="276" w:lineRule="auto"/>
        <w:jc w:val="both"/>
        <w:rPr>
          <w:color w:val="000000"/>
        </w:rPr>
      </w:pPr>
      <w:r w:rsidRPr="006360D9">
        <w:rPr>
          <w:color w:val="000000"/>
        </w:rPr>
        <w:t xml:space="preserve">Możliwość powiązanie dokumentu PZ z fakturą zakupu rejestrowaną w innym obszarze (integracja z </w:t>
      </w:r>
      <w:r w:rsidR="006574A7">
        <w:rPr>
          <w:color w:val="000000"/>
        </w:rPr>
        <w:t>modułem/</w:t>
      </w:r>
      <w:r w:rsidRPr="006360D9">
        <w:rPr>
          <w:color w:val="000000"/>
        </w:rPr>
        <w:t>obszarem</w:t>
      </w:r>
      <w:r w:rsidR="006574A7">
        <w:rPr>
          <w:color w:val="000000"/>
        </w:rPr>
        <w:t xml:space="preserve"> finanse i księgowość</w:t>
      </w:r>
      <w:r w:rsidRPr="006360D9">
        <w:rPr>
          <w:color w:val="000000"/>
        </w:rPr>
        <w:t xml:space="preserve"> )</w:t>
      </w:r>
      <w:r>
        <w:rPr>
          <w:color w:val="000000"/>
        </w:rPr>
        <w:t>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Ścisła integracja dokumentów WZ z fakturami sprzedaży.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rozliczenia operacji złożonych typu: przychód- natychmiastowy rozchód, niewymagających oddzielnego wprowadzenia obu dokumentów.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lastRenderedPageBreak/>
        <w:t>Możliwość przeszacowania zapasów materiałowych.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wyceny materiałów wg cen zakupu.</w:t>
      </w:r>
    </w:p>
    <w:p w:rsid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wyceny stanów i obrotów wg zasad FIFO, LIFO lub manualnie.</w:t>
      </w:r>
    </w:p>
    <w:p w:rsidR="00AA664F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zastosowania różnego rodzaju wyceny materiałów w magazynie </w:t>
      </w:r>
      <w:r w:rsidR="008F22BF">
        <w:rPr>
          <w:rFonts w:eastAsia="Calibri"/>
          <w:lang w:eastAsia="en-US"/>
        </w:rPr>
        <w:br/>
      </w:r>
      <w:r w:rsidRPr="00E76E00">
        <w:rPr>
          <w:rFonts w:eastAsia="Calibri"/>
          <w:lang w:eastAsia="en-US"/>
        </w:rPr>
        <w:t>(np. w każdym magazynie inny rodzaj).</w:t>
      </w:r>
    </w:p>
    <w:p w:rsidR="00C9062F" w:rsidRPr="00C9062F" w:rsidRDefault="00C9062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analizy rozchodu materiałów wg wielu kryteriów i przekrojów.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Automatyczne rozwiązyw</w:t>
      </w:r>
      <w:r w:rsidR="001D08C6">
        <w:rPr>
          <w:rFonts w:eastAsia="Calibri"/>
          <w:lang w:eastAsia="en-US"/>
        </w:rPr>
        <w:t>a</w:t>
      </w:r>
      <w:r w:rsidRPr="00E76E00">
        <w:rPr>
          <w:rFonts w:eastAsia="Calibri"/>
          <w:lang w:eastAsia="en-US"/>
        </w:rPr>
        <w:t xml:space="preserve">nie problemów zaokrągleń wynikających z różnicy pomiędzy wartością zakupu a sumą drobnych rozchodów tego samego asortymentu. </w:t>
      </w:r>
    </w:p>
    <w:p w:rsidR="00E76E00" w:rsidRPr="00E76E00" w:rsidRDefault="00E76E00" w:rsidP="00867815">
      <w:pPr>
        <w:spacing w:line="276" w:lineRule="auto"/>
        <w:ind w:left="703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Integracja z modułem/obszarem finanse i księgowość w zakresie tworzenie dekretu na tę kwotę na wskazane konto zaokrągleń.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Ewidencja zapasów i obrotów wg określonych grup  lub własnych kryteriów.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Wieloetapowa (wystawianie, akceptacja, zatwierdzanie, dekretacja) obsługa dokumentów magazynowych z różnymi uprawnieniami.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zdefiniowania uprawnień dostępu dla różnych magazynów, dokumentów</w:t>
      </w:r>
      <w:r w:rsidR="008F22BF">
        <w:rPr>
          <w:rFonts w:eastAsia="Calibri"/>
          <w:lang w:eastAsia="en-US"/>
        </w:rPr>
        <w:br/>
      </w:r>
      <w:r w:rsidRPr="00E76E00">
        <w:rPr>
          <w:rFonts w:eastAsia="Calibri"/>
          <w:lang w:eastAsia="en-US"/>
        </w:rPr>
        <w:t xml:space="preserve"> i funkcjonalności dla poszczególnych użytkowników.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Wystawianie korekt dokumentów (ilościowych i wartościowych).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Obsługa zmienników i przeliczników miar.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Wystawianie dokumentu  przeklasyfikowania, przeglądanie historii dokonywanych operacji na dokumentach.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korzystania z rezerwacji towaru, realizacja rozchodu na podstawie dyspozycji, kontrola ilości pozostałej do realizacji.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Realizacja wydań magazynowych w oparciu o złożone wcześniej rezerwacje, kontrola stopnia realizacji rezerwacji.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Zarządzanie zapasem magazynowym poprzez definiowanie określonej lokalizacji.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bieżącej kontroli stanów magazynowych z sygnalizacją przekroczenia normatywów zapasu danego asortymentu, dostępną już na etapie rejestracji dokumentu magazynowego.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prowadzenia ewidencji obrotów i stanów wyposażenia u użytkowników: podział na grupy asortymentowe, definiowanie stanowiskowych norm wyposażenia, kontrola wyposażenia u użytkowników w oparciu o normy, integracja z operacjami rozchodów magazynowych.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Kontrola stanów oraz obrotu wyposażenia na kartotekach pracowniczych</w:t>
      </w:r>
      <w:r w:rsidR="008F22BF">
        <w:rPr>
          <w:rFonts w:eastAsia="Calibri"/>
          <w:lang w:eastAsia="en-US"/>
        </w:rPr>
        <w:br/>
      </w:r>
      <w:r w:rsidRPr="00E76E00">
        <w:rPr>
          <w:rFonts w:eastAsia="Calibri"/>
          <w:lang w:eastAsia="en-US"/>
        </w:rPr>
        <w:t>z wykorzystaniem norm stanowiskowych.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Natychmiastowy komunikat po przekr</w:t>
      </w:r>
      <w:r w:rsidR="00DA6E52">
        <w:rPr>
          <w:rFonts w:eastAsia="Calibri"/>
          <w:lang w:eastAsia="en-US"/>
        </w:rPr>
        <w:t>o</w:t>
      </w:r>
      <w:r w:rsidRPr="00E76E00">
        <w:rPr>
          <w:rFonts w:eastAsia="Calibri"/>
          <w:lang w:eastAsia="en-US"/>
        </w:rPr>
        <w:t>cz</w:t>
      </w:r>
      <w:r w:rsidR="00C9062F">
        <w:rPr>
          <w:rFonts w:eastAsia="Calibri"/>
          <w:lang w:eastAsia="en-US"/>
        </w:rPr>
        <w:t>eniu</w:t>
      </w:r>
      <w:r w:rsidRPr="00E76E00">
        <w:rPr>
          <w:rFonts w:eastAsia="Calibri"/>
          <w:lang w:eastAsia="en-US"/>
        </w:rPr>
        <w:t xml:space="preserve"> zapasów minimalnych oraz maksymalnych.</w:t>
      </w:r>
    </w:p>
    <w:p w:rsid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wykorzystywania kodów kreskowych do oznaczania materiałów (indeks materiałowy</w:t>
      </w:r>
      <w:r w:rsidR="003A00AA">
        <w:rPr>
          <w:rFonts w:eastAsia="Calibri"/>
          <w:lang w:eastAsia="en-US"/>
        </w:rPr>
        <w:t>,</w:t>
      </w:r>
      <w:r w:rsidRPr="00E76E00">
        <w:rPr>
          <w:rFonts w:eastAsia="Calibri"/>
          <w:lang w:eastAsia="en-US"/>
        </w:rPr>
        <w:t xml:space="preserve"> itp.) i wykorzystywania ich do inwentaryzacji w magazynie.</w:t>
      </w:r>
    </w:p>
    <w:p w:rsidR="003A00AA" w:rsidRDefault="003A00AA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>
        <w:rPr>
          <w:rFonts w:eastAsia="Calibri"/>
          <w:lang w:eastAsia="en-US"/>
        </w:rPr>
        <w:t>Możliwość przeprowadzenia inwentaryzacji na urządzeniach mobilnych  (np.  Android):</w:t>
      </w:r>
    </w:p>
    <w:p w:rsidR="003A00AA" w:rsidRDefault="003A00AA" w:rsidP="00867815">
      <w:pPr>
        <w:pStyle w:val="Akapitzlist"/>
        <w:numPr>
          <w:ilvl w:val="0"/>
          <w:numId w:val="9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pobieranie danych ze stacjonarnego SYSTEMU dotyczących arkuszy inwentaryzacyjnych; </w:t>
      </w:r>
    </w:p>
    <w:p w:rsidR="00C031EF" w:rsidRDefault="00C031EF" w:rsidP="00867815">
      <w:pPr>
        <w:pStyle w:val="Akapitzlist"/>
        <w:numPr>
          <w:ilvl w:val="0"/>
          <w:numId w:val="9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>
        <w:rPr>
          <w:rFonts w:eastAsia="Calibri"/>
          <w:lang w:eastAsia="en-US"/>
        </w:rPr>
        <w:t>rejestrację asortymentów z użyciem czytnika kodów kreskowych, wykorzystującego aparat fotograficzny urządzenia lub poprzez manualne wprowadzanie indeksu materiałowego;</w:t>
      </w:r>
    </w:p>
    <w:p w:rsidR="00C031EF" w:rsidRDefault="00C031EF" w:rsidP="00867815">
      <w:pPr>
        <w:pStyle w:val="Akapitzlist"/>
        <w:numPr>
          <w:ilvl w:val="0"/>
          <w:numId w:val="9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podział pracy pomiędzy dowolną liczbą operatorów, wyposażonych w urządzenia mobilne; </w:t>
      </w:r>
    </w:p>
    <w:p w:rsidR="00C031EF" w:rsidRPr="003A00AA" w:rsidRDefault="00C031EF" w:rsidP="00867815">
      <w:pPr>
        <w:pStyle w:val="Akapitzlist"/>
        <w:numPr>
          <w:ilvl w:val="0"/>
          <w:numId w:val="9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zwrotne przekazywanie wypełnionych arkuszy do SYSTEMU stacjonarnego. 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Prosty dostęp do normatywów z pozycji obrotów materiałowych.</w:t>
      </w:r>
    </w:p>
    <w:p w:rsid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dołączenia dowolneg</w:t>
      </w:r>
      <w:r w:rsidR="00C031EF">
        <w:rPr>
          <w:rFonts w:eastAsia="Calibri"/>
          <w:lang w:eastAsia="en-US"/>
        </w:rPr>
        <w:t>o</w:t>
      </w:r>
      <w:r w:rsidRPr="00E76E00">
        <w:rPr>
          <w:rFonts w:eastAsia="Calibri"/>
          <w:lang w:eastAsia="en-US"/>
        </w:rPr>
        <w:t xml:space="preserve"> załącznika np. zdjęcia lub rysunku pozycji asortymentu. </w:t>
      </w:r>
    </w:p>
    <w:p w:rsidR="00C9062F" w:rsidRPr="00C9062F" w:rsidRDefault="00C9062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prowadzenia magazynu paliw.</w:t>
      </w:r>
    </w:p>
    <w:p w:rsid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Kontrola występowania dokumentu przyjęcia odpadu dla określonych dokumentów rozchodu materiałowego. </w:t>
      </w:r>
    </w:p>
    <w:p w:rsidR="00C9062F" w:rsidRPr="00C9062F" w:rsidRDefault="00C9062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Pełna integracja z modułem</w:t>
      </w:r>
      <w:r w:rsidR="00825FE4">
        <w:rPr>
          <w:rFonts w:eastAsia="Calibri"/>
          <w:lang w:eastAsia="en-US"/>
        </w:rPr>
        <w:t>/obszarem</w:t>
      </w:r>
      <w:r w:rsidRPr="00E76E00">
        <w:rPr>
          <w:rFonts w:eastAsia="Calibri"/>
          <w:lang w:eastAsia="en-US"/>
        </w:rPr>
        <w:t xml:space="preserve"> finanse i księgowość.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współpracy ze wszystkimi Działami.</w:t>
      </w:r>
    </w:p>
    <w:p w:rsid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Obsługa zleceń.</w:t>
      </w:r>
    </w:p>
    <w:p w:rsidR="00AA664F" w:rsidRPr="00E76E00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Pełne rozliczenie inwentaryzacji, protokoły poinwentaryzacyjne.</w:t>
      </w:r>
    </w:p>
    <w:p w:rsidR="00AA664F" w:rsidRPr="00AA664F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Możliwość przeprowadzenia i rozliczenia inwentaryzacji wyposażenia</w:t>
      </w:r>
      <w:r w:rsidR="008F22BF">
        <w:rPr>
          <w:rFonts w:eastAsia="Calibri"/>
          <w:lang w:eastAsia="en-US"/>
        </w:rPr>
        <w:t xml:space="preserve"> </w:t>
      </w:r>
      <w:r w:rsidRPr="00E76E00">
        <w:rPr>
          <w:rFonts w:eastAsia="Calibri"/>
          <w:lang w:eastAsia="en-US"/>
        </w:rPr>
        <w:t xml:space="preserve">w użytkowaniu. </w:t>
      </w:r>
    </w:p>
    <w:p w:rsidR="00AA664F" w:rsidRPr="00AA664F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Przy rozliczaniu inwentaryzacji na wszystkich wydrukach i formatkach widoczny cały numer indeksu.</w:t>
      </w:r>
    </w:p>
    <w:p w:rsidR="00E76E00" w:rsidRPr="00E76E00" w:rsidRDefault="00E76E00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Ewidencja księgowa materiałów powinna wskazywać na:</w:t>
      </w:r>
    </w:p>
    <w:p w:rsidR="00E76E00" w:rsidRPr="00E76E00" w:rsidRDefault="00E76E00" w:rsidP="00867815">
      <w:pPr>
        <w:numPr>
          <w:ilvl w:val="0"/>
          <w:numId w:val="8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rodzaj cen</w:t>
      </w:r>
      <w:r w:rsidR="00F462E0">
        <w:rPr>
          <w:rFonts w:eastAsia="Calibri"/>
          <w:lang w:eastAsia="en-US"/>
        </w:rPr>
        <w:t>;</w:t>
      </w:r>
    </w:p>
    <w:p w:rsidR="00E76E00" w:rsidRPr="00E76E00" w:rsidRDefault="00E76E00" w:rsidP="00867815">
      <w:pPr>
        <w:numPr>
          <w:ilvl w:val="0"/>
          <w:numId w:val="8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widoczną, pełną  nazwę materiałów na wydrukach</w:t>
      </w:r>
      <w:r w:rsidR="00F462E0">
        <w:rPr>
          <w:rFonts w:eastAsia="Calibri"/>
          <w:lang w:eastAsia="en-US"/>
        </w:rPr>
        <w:t>;</w:t>
      </w:r>
    </w:p>
    <w:p w:rsidR="00E76E00" w:rsidRPr="00E76E00" w:rsidRDefault="00E76E00" w:rsidP="00867815">
      <w:pPr>
        <w:numPr>
          <w:ilvl w:val="0"/>
          <w:numId w:val="8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pojawianie się kolejnych pozycji na arkuszach spisowych</w:t>
      </w:r>
      <w:r w:rsidR="00F462E0">
        <w:rPr>
          <w:rFonts w:eastAsia="Calibri"/>
          <w:lang w:eastAsia="en-US"/>
        </w:rPr>
        <w:t>;</w:t>
      </w:r>
    </w:p>
    <w:p w:rsidR="00E76E00" w:rsidRPr="008F22BF" w:rsidRDefault="00E76E00" w:rsidP="00867815">
      <w:pPr>
        <w:numPr>
          <w:ilvl w:val="0"/>
          <w:numId w:val="8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8F22BF">
        <w:rPr>
          <w:rFonts w:eastAsia="Calibri"/>
          <w:lang w:eastAsia="en-US"/>
        </w:rPr>
        <w:t>miejsce na oznaczenie np. osoby materialnie odpowiedzialnej.</w:t>
      </w:r>
    </w:p>
    <w:p w:rsidR="00AA664F" w:rsidRPr="00E76E00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Zestawienia z kartoteki stanów magazynowych i z wprowa</w:t>
      </w:r>
      <w:r w:rsidRPr="00E76E00">
        <w:rPr>
          <w:rFonts w:eastAsia="Calibri"/>
          <w:lang w:eastAsia="en-US"/>
        </w:rPr>
        <w:softHyphen/>
        <w:t xml:space="preserve">dzonych dokumentów </w:t>
      </w:r>
      <w:r w:rsidR="008F22BF">
        <w:rPr>
          <w:rFonts w:eastAsia="Calibri"/>
          <w:lang w:eastAsia="en-US"/>
        </w:rPr>
        <w:br/>
      </w:r>
      <w:r w:rsidRPr="00E76E00">
        <w:rPr>
          <w:rFonts w:eastAsia="Calibri"/>
          <w:lang w:eastAsia="en-US"/>
        </w:rPr>
        <w:t>za dowolnie wybrany okres i według różnych kryteriów.</w:t>
      </w:r>
    </w:p>
    <w:p w:rsidR="00AA664F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 xml:space="preserve">Możliwość tworzenia wydruków dokumentów obrotu materiałowego oraz generowanie zestawień według potrzeb. </w:t>
      </w:r>
    </w:p>
    <w:p w:rsidR="00DA6E52" w:rsidRDefault="00AA664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Zestawienia asortymentów nie wykazujących ruchu, zarezerwowanych</w:t>
      </w:r>
      <w:r w:rsidR="00DA6E52">
        <w:rPr>
          <w:rFonts w:eastAsia="Calibri"/>
          <w:lang w:eastAsia="en-US"/>
        </w:rPr>
        <w:t>.</w:t>
      </w:r>
    </w:p>
    <w:p w:rsidR="00AA664F" w:rsidRPr="00E76E00" w:rsidRDefault="00DA6E52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Zestawienie stanów materiałowych wg. </w:t>
      </w:r>
      <w:r w:rsidR="00AA664F" w:rsidRPr="00E76E00">
        <w:rPr>
          <w:rFonts w:eastAsia="Calibri"/>
          <w:lang w:eastAsia="en-US"/>
        </w:rPr>
        <w:t xml:space="preserve">struktury wiekowej w ujęciu syntetycznym </w:t>
      </w:r>
      <w:r w:rsidR="008F22BF">
        <w:rPr>
          <w:rFonts w:eastAsia="Calibri"/>
          <w:lang w:eastAsia="en-US"/>
        </w:rPr>
        <w:br/>
      </w:r>
      <w:r w:rsidR="00AA664F" w:rsidRPr="00E76E00">
        <w:rPr>
          <w:rFonts w:eastAsia="Calibri"/>
          <w:lang w:eastAsia="en-US"/>
        </w:rPr>
        <w:t>i analitycznym</w:t>
      </w:r>
      <w:r>
        <w:rPr>
          <w:rFonts w:eastAsia="Calibri"/>
          <w:lang w:eastAsia="en-US"/>
        </w:rPr>
        <w:t>.</w:t>
      </w:r>
    </w:p>
    <w:p w:rsidR="00AA664F" w:rsidRPr="00C9062F" w:rsidRDefault="00C9062F" w:rsidP="00867815">
      <w:pPr>
        <w:numPr>
          <w:ilvl w:val="0"/>
          <w:numId w:val="6"/>
        </w:numPr>
        <w:spacing w:line="276" w:lineRule="auto"/>
        <w:jc w:val="both"/>
        <w:textAlignment w:val="top"/>
        <w:rPr>
          <w:rFonts w:eastAsia="Calibri"/>
          <w:lang w:eastAsia="en-US"/>
        </w:rPr>
      </w:pPr>
      <w:r w:rsidRPr="00E76E00">
        <w:rPr>
          <w:rFonts w:eastAsia="Calibri"/>
          <w:lang w:eastAsia="en-US"/>
        </w:rPr>
        <w:t>Formułowanie raportów w sposób zdefiniowany przez użytkownika.</w:t>
      </w:r>
    </w:p>
    <w:p w:rsidR="00AA664F" w:rsidRPr="00E76E00" w:rsidRDefault="00AA664F" w:rsidP="00867815">
      <w:pPr>
        <w:numPr>
          <w:ilvl w:val="0"/>
          <w:numId w:val="6"/>
        </w:numPr>
        <w:spacing w:line="276" w:lineRule="auto"/>
        <w:ind w:left="720"/>
        <w:contextualSpacing/>
        <w:jc w:val="both"/>
        <w:textAlignment w:val="top"/>
        <w:rPr>
          <w:rFonts w:eastAsia="Calibri"/>
          <w:lang w:eastAsia="en-US"/>
        </w:rPr>
      </w:pPr>
      <w:r w:rsidRPr="008F22BF">
        <w:rPr>
          <w:rFonts w:eastAsia="Calibri"/>
          <w:lang w:eastAsia="en-US"/>
        </w:rPr>
        <w:t>Generowanie danych statystycznych do GUS.</w:t>
      </w:r>
    </w:p>
    <w:sectPr w:rsidR="00AA664F" w:rsidRPr="00E76E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417" w:rsidRDefault="00C52417" w:rsidP="00396DB1">
      <w:r>
        <w:separator/>
      </w:r>
    </w:p>
  </w:endnote>
  <w:endnote w:type="continuationSeparator" w:id="0">
    <w:p w:rsidR="00C52417" w:rsidRDefault="00C52417" w:rsidP="0039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DB1" w:rsidRDefault="00396DB1">
    <w:pPr>
      <w:pStyle w:val="Stopka"/>
      <w:jc w:val="right"/>
    </w:pPr>
  </w:p>
  <w:sdt>
    <w:sdtPr>
      <w:id w:val="-12229610"/>
      <w:docPartObj>
        <w:docPartGallery w:val="Page Numbers (Bottom of Page)"/>
        <w:docPartUnique/>
      </w:docPartObj>
    </w:sdtPr>
    <w:sdtEndPr/>
    <w:sdtContent>
      <w:p w:rsidR="00396DB1" w:rsidRDefault="00396D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815">
          <w:rPr>
            <w:noProof/>
          </w:rPr>
          <w:t>4</w:t>
        </w:r>
        <w:r>
          <w:fldChar w:fldCharType="end"/>
        </w:r>
      </w:p>
    </w:sdtContent>
  </w:sdt>
  <w:p w:rsidR="00396DB1" w:rsidRDefault="00396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417" w:rsidRDefault="00C52417" w:rsidP="00396DB1">
      <w:r>
        <w:separator/>
      </w:r>
    </w:p>
  </w:footnote>
  <w:footnote w:type="continuationSeparator" w:id="0">
    <w:p w:rsidR="00C52417" w:rsidRDefault="00C52417" w:rsidP="00396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BA1"/>
    <w:multiLevelType w:val="hybridMultilevel"/>
    <w:tmpl w:val="2F0EAE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5F4A"/>
    <w:multiLevelType w:val="hybridMultilevel"/>
    <w:tmpl w:val="E7A8B892"/>
    <w:lvl w:ilvl="0" w:tplc="672EBBB4">
      <w:start w:val="1"/>
      <w:numFmt w:val="lowerLetter"/>
      <w:lvlText w:val="%1."/>
      <w:lvlJc w:val="left"/>
      <w:pPr>
        <w:ind w:left="106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3" w:hanging="360"/>
      </w:pPr>
    </w:lvl>
    <w:lvl w:ilvl="2" w:tplc="0415001B" w:tentative="1">
      <w:start w:val="1"/>
      <w:numFmt w:val="lowerRoman"/>
      <w:lvlText w:val="%3."/>
      <w:lvlJc w:val="right"/>
      <w:pPr>
        <w:ind w:left="2503" w:hanging="180"/>
      </w:pPr>
    </w:lvl>
    <w:lvl w:ilvl="3" w:tplc="0415000F" w:tentative="1">
      <w:start w:val="1"/>
      <w:numFmt w:val="decimal"/>
      <w:lvlText w:val="%4."/>
      <w:lvlJc w:val="left"/>
      <w:pPr>
        <w:ind w:left="3223" w:hanging="360"/>
      </w:pPr>
    </w:lvl>
    <w:lvl w:ilvl="4" w:tplc="04150019" w:tentative="1">
      <w:start w:val="1"/>
      <w:numFmt w:val="lowerLetter"/>
      <w:lvlText w:val="%5."/>
      <w:lvlJc w:val="left"/>
      <w:pPr>
        <w:ind w:left="3943" w:hanging="360"/>
      </w:pPr>
    </w:lvl>
    <w:lvl w:ilvl="5" w:tplc="0415001B" w:tentative="1">
      <w:start w:val="1"/>
      <w:numFmt w:val="lowerRoman"/>
      <w:lvlText w:val="%6."/>
      <w:lvlJc w:val="right"/>
      <w:pPr>
        <w:ind w:left="4663" w:hanging="180"/>
      </w:pPr>
    </w:lvl>
    <w:lvl w:ilvl="6" w:tplc="0415000F" w:tentative="1">
      <w:start w:val="1"/>
      <w:numFmt w:val="decimal"/>
      <w:lvlText w:val="%7."/>
      <w:lvlJc w:val="left"/>
      <w:pPr>
        <w:ind w:left="5383" w:hanging="360"/>
      </w:pPr>
    </w:lvl>
    <w:lvl w:ilvl="7" w:tplc="04150019" w:tentative="1">
      <w:start w:val="1"/>
      <w:numFmt w:val="lowerLetter"/>
      <w:lvlText w:val="%8."/>
      <w:lvlJc w:val="left"/>
      <w:pPr>
        <w:ind w:left="6103" w:hanging="360"/>
      </w:pPr>
    </w:lvl>
    <w:lvl w:ilvl="8" w:tplc="041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 w15:restartNumberingAfterBreak="0">
    <w:nsid w:val="2E2A48F5"/>
    <w:multiLevelType w:val="hybridMultilevel"/>
    <w:tmpl w:val="F740FD08"/>
    <w:lvl w:ilvl="0" w:tplc="A7F2A3EE">
      <w:start w:val="1"/>
      <w:numFmt w:val="decimal"/>
      <w:lvlText w:val="%1."/>
      <w:lvlJc w:val="left"/>
      <w:pPr>
        <w:tabs>
          <w:tab w:val="num" w:pos="703"/>
        </w:tabs>
        <w:ind w:left="703" w:hanging="70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6F511F"/>
    <w:multiLevelType w:val="hybridMultilevel"/>
    <w:tmpl w:val="4AAAABF6"/>
    <w:lvl w:ilvl="0" w:tplc="755005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27563"/>
    <w:multiLevelType w:val="hybridMultilevel"/>
    <w:tmpl w:val="46C0C0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14519C"/>
    <w:multiLevelType w:val="hybridMultilevel"/>
    <w:tmpl w:val="0982F9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52331A"/>
    <w:multiLevelType w:val="hybridMultilevel"/>
    <w:tmpl w:val="675C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A14BF"/>
    <w:multiLevelType w:val="hybridMultilevel"/>
    <w:tmpl w:val="1A8CD34E"/>
    <w:lvl w:ilvl="0" w:tplc="920A0618">
      <w:start w:val="1"/>
      <w:numFmt w:val="lowerLetter"/>
      <w:lvlText w:val="%1."/>
      <w:lvlJc w:val="left"/>
      <w:pPr>
        <w:ind w:left="10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3" w:hanging="360"/>
      </w:pPr>
    </w:lvl>
    <w:lvl w:ilvl="2" w:tplc="0415001B" w:tentative="1">
      <w:start w:val="1"/>
      <w:numFmt w:val="lowerRoman"/>
      <w:lvlText w:val="%3."/>
      <w:lvlJc w:val="right"/>
      <w:pPr>
        <w:ind w:left="2503" w:hanging="180"/>
      </w:pPr>
    </w:lvl>
    <w:lvl w:ilvl="3" w:tplc="0415000F" w:tentative="1">
      <w:start w:val="1"/>
      <w:numFmt w:val="decimal"/>
      <w:lvlText w:val="%4."/>
      <w:lvlJc w:val="left"/>
      <w:pPr>
        <w:ind w:left="3223" w:hanging="360"/>
      </w:pPr>
    </w:lvl>
    <w:lvl w:ilvl="4" w:tplc="04150019" w:tentative="1">
      <w:start w:val="1"/>
      <w:numFmt w:val="lowerLetter"/>
      <w:lvlText w:val="%5."/>
      <w:lvlJc w:val="left"/>
      <w:pPr>
        <w:ind w:left="3943" w:hanging="360"/>
      </w:pPr>
    </w:lvl>
    <w:lvl w:ilvl="5" w:tplc="0415001B" w:tentative="1">
      <w:start w:val="1"/>
      <w:numFmt w:val="lowerRoman"/>
      <w:lvlText w:val="%6."/>
      <w:lvlJc w:val="right"/>
      <w:pPr>
        <w:ind w:left="4663" w:hanging="180"/>
      </w:pPr>
    </w:lvl>
    <w:lvl w:ilvl="6" w:tplc="0415000F" w:tentative="1">
      <w:start w:val="1"/>
      <w:numFmt w:val="decimal"/>
      <w:lvlText w:val="%7."/>
      <w:lvlJc w:val="left"/>
      <w:pPr>
        <w:ind w:left="5383" w:hanging="360"/>
      </w:pPr>
    </w:lvl>
    <w:lvl w:ilvl="7" w:tplc="04150019" w:tentative="1">
      <w:start w:val="1"/>
      <w:numFmt w:val="lowerLetter"/>
      <w:lvlText w:val="%8."/>
      <w:lvlJc w:val="left"/>
      <w:pPr>
        <w:ind w:left="6103" w:hanging="360"/>
      </w:pPr>
    </w:lvl>
    <w:lvl w:ilvl="8" w:tplc="041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8" w15:restartNumberingAfterBreak="0">
    <w:nsid w:val="6FCE06FF"/>
    <w:multiLevelType w:val="hybridMultilevel"/>
    <w:tmpl w:val="17CE7C0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D4C"/>
    <w:rsid w:val="00045023"/>
    <w:rsid w:val="0005331B"/>
    <w:rsid w:val="0009156D"/>
    <w:rsid w:val="000B1410"/>
    <w:rsid w:val="000D4563"/>
    <w:rsid w:val="00153F33"/>
    <w:rsid w:val="001D08C6"/>
    <w:rsid w:val="00247EC2"/>
    <w:rsid w:val="002F04D9"/>
    <w:rsid w:val="00396DB1"/>
    <w:rsid w:val="003A00AA"/>
    <w:rsid w:val="00486D4C"/>
    <w:rsid w:val="004A0A1B"/>
    <w:rsid w:val="006360D9"/>
    <w:rsid w:val="006574A7"/>
    <w:rsid w:val="006D1FD4"/>
    <w:rsid w:val="0070334A"/>
    <w:rsid w:val="00794052"/>
    <w:rsid w:val="007C1C91"/>
    <w:rsid w:val="00825FE4"/>
    <w:rsid w:val="00841B75"/>
    <w:rsid w:val="00867815"/>
    <w:rsid w:val="008C1790"/>
    <w:rsid w:val="008F22BF"/>
    <w:rsid w:val="00937BE0"/>
    <w:rsid w:val="00942441"/>
    <w:rsid w:val="00A47421"/>
    <w:rsid w:val="00AA3AB8"/>
    <w:rsid w:val="00AA664F"/>
    <w:rsid w:val="00AB2562"/>
    <w:rsid w:val="00B11187"/>
    <w:rsid w:val="00B206A3"/>
    <w:rsid w:val="00B32EAE"/>
    <w:rsid w:val="00B676A8"/>
    <w:rsid w:val="00B97A5F"/>
    <w:rsid w:val="00BB59E4"/>
    <w:rsid w:val="00C031EF"/>
    <w:rsid w:val="00C52417"/>
    <w:rsid w:val="00C9062F"/>
    <w:rsid w:val="00CF104B"/>
    <w:rsid w:val="00DA6E52"/>
    <w:rsid w:val="00DF17DA"/>
    <w:rsid w:val="00E116FB"/>
    <w:rsid w:val="00E349B7"/>
    <w:rsid w:val="00E415DE"/>
    <w:rsid w:val="00E76E00"/>
    <w:rsid w:val="00EF3D0A"/>
    <w:rsid w:val="00EF4209"/>
    <w:rsid w:val="00F462E0"/>
    <w:rsid w:val="00FB6AE2"/>
    <w:rsid w:val="00FF214A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98FD8"/>
  <w15:chartTrackingRefBased/>
  <w15:docId w15:val="{AB83FC4F-F9E1-4ABA-8D85-F49AB13B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47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7033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0334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3AB8"/>
    <w:pPr>
      <w:ind w:left="720"/>
      <w:contextualSpacing/>
    </w:pPr>
  </w:style>
  <w:style w:type="paragraph" w:customStyle="1" w:styleId="Default">
    <w:name w:val="Default"/>
    <w:rsid w:val="00396DB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396D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D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96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D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796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Wodociągi Radom</cp:lastModifiedBy>
  <cp:revision>20</cp:revision>
  <cp:lastPrinted>2018-01-29T09:05:00Z</cp:lastPrinted>
  <dcterms:created xsi:type="dcterms:W3CDTF">2018-01-19T10:11:00Z</dcterms:created>
  <dcterms:modified xsi:type="dcterms:W3CDTF">2018-06-12T09:20:00Z</dcterms:modified>
</cp:coreProperties>
</file>