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E6F31A" w14:textId="53B4A14C" w:rsidR="0040275C" w:rsidRPr="003B70B5" w:rsidRDefault="003B70B5" w:rsidP="0040275C">
      <w:pPr>
        <w:rPr>
          <w:b/>
          <w:i/>
        </w:rPr>
      </w:pPr>
      <w:r>
        <w:rPr>
          <w:b/>
        </w:rPr>
        <w:t xml:space="preserve">                                                                                                                </w:t>
      </w:r>
      <w:r w:rsidRPr="003B70B5">
        <w:rPr>
          <w:b/>
        </w:rPr>
        <w:t xml:space="preserve"> </w:t>
      </w:r>
      <w:r w:rsidR="002D70C8">
        <w:rPr>
          <w:b/>
        </w:rPr>
        <w:t xml:space="preserve">                 </w:t>
      </w:r>
      <w:r w:rsidRPr="003B70B5">
        <w:rPr>
          <w:b/>
          <w:i/>
        </w:rPr>
        <w:t xml:space="preserve">Załącznik H </w:t>
      </w:r>
    </w:p>
    <w:p w14:paraId="389772ED" w14:textId="77777777" w:rsidR="003B70B5" w:rsidRDefault="003B70B5" w:rsidP="0040275C"/>
    <w:p w14:paraId="1B2A5FA7" w14:textId="77777777" w:rsidR="003B70B5" w:rsidRDefault="003B70B5" w:rsidP="0040275C">
      <w:pPr>
        <w:pBdr>
          <w:bottom w:val="single" w:sz="4" w:space="1" w:color="auto"/>
        </w:pBdr>
        <w:jc w:val="both"/>
        <w:rPr>
          <w:b/>
        </w:rPr>
      </w:pPr>
    </w:p>
    <w:p w14:paraId="29E2716C" w14:textId="70B2EC91" w:rsidR="0040275C" w:rsidRPr="00E9197D" w:rsidRDefault="003B70B5" w:rsidP="0040275C">
      <w:pPr>
        <w:pBdr>
          <w:bottom w:val="single" w:sz="4" w:space="1" w:color="auto"/>
        </w:pBdr>
        <w:jc w:val="both"/>
        <w:rPr>
          <w:b/>
          <w:bCs/>
        </w:rPr>
      </w:pPr>
      <w:r w:rsidRPr="003B70B5">
        <w:rPr>
          <w:b/>
        </w:rPr>
        <w:t>Wymagania dotyczące modułu/obszaru</w:t>
      </w:r>
      <w:r w:rsidR="0040275C">
        <w:t xml:space="preserve"> </w:t>
      </w:r>
      <w:r w:rsidR="0040275C">
        <w:rPr>
          <w:b/>
          <w:bCs/>
        </w:rPr>
        <w:t xml:space="preserve">Zarządzanie Obiegiem Dokumentów </w:t>
      </w:r>
      <w:r>
        <w:rPr>
          <w:b/>
          <w:bCs/>
        </w:rPr>
        <w:t xml:space="preserve">                            </w:t>
      </w:r>
      <w:r w:rsidR="0040275C">
        <w:rPr>
          <w:b/>
          <w:bCs/>
        </w:rPr>
        <w:t>i Informacji</w:t>
      </w:r>
      <w:r>
        <w:rPr>
          <w:b/>
          <w:bCs/>
        </w:rPr>
        <w:t>:</w:t>
      </w:r>
    </w:p>
    <w:p w14:paraId="29738FAE" w14:textId="62097454" w:rsidR="0010438D" w:rsidRDefault="0010438D" w:rsidP="0040275C">
      <w:pPr>
        <w:rPr>
          <w:b/>
          <w:i/>
        </w:rPr>
      </w:pPr>
    </w:p>
    <w:p w14:paraId="1E6F7F06" w14:textId="093E8239" w:rsidR="0040275C" w:rsidRPr="0010438D" w:rsidRDefault="0010438D" w:rsidP="0057632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eastAsia="en-US"/>
        </w:rPr>
      </w:pPr>
      <w:r w:rsidRPr="00BB7496">
        <w:rPr>
          <w:rFonts w:eastAsia="Calibri"/>
          <w:color w:val="000000"/>
          <w:lang w:eastAsia="en-US"/>
        </w:rPr>
        <w:t>Odzwierciedlenie struktury organizacyjnej przedsiębiorstwa z możliwością dynamicznego nadawania i odbierania szerokiego zakresu uprawnień poszczególnym pracownikom, komórkom organizacyjnym, grupom pracowników.</w:t>
      </w:r>
    </w:p>
    <w:p w14:paraId="626CB016" w14:textId="536C9FEB" w:rsidR="00BB7496" w:rsidRDefault="001F696B" w:rsidP="0057632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Możliwość e</w:t>
      </w:r>
      <w:r w:rsidR="00BB7496" w:rsidRPr="00BB7496">
        <w:rPr>
          <w:rFonts w:eastAsia="Calibri"/>
          <w:color w:val="000000"/>
          <w:lang w:eastAsia="en-US"/>
        </w:rPr>
        <w:t>widencj</w:t>
      </w:r>
      <w:r>
        <w:rPr>
          <w:rFonts w:eastAsia="Calibri"/>
          <w:color w:val="000000"/>
          <w:lang w:eastAsia="en-US"/>
        </w:rPr>
        <w:t>i</w:t>
      </w:r>
      <w:r w:rsidR="00BB7496" w:rsidRPr="00BB7496">
        <w:rPr>
          <w:rFonts w:eastAsia="Calibri"/>
          <w:color w:val="000000"/>
          <w:lang w:eastAsia="en-US"/>
        </w:rPr>
        <w:t xml:space="preserve"> pism </w:t>
      </w:r>
      <w:r w:rsidR="00BB7496" w:rsidRPr="001F696B">
        <w:rPr>
          <w:rFonts w:eastAsia="Calibri"/>
          <w:color w:val="000000"/>
          <w:lang w:eastAsia="en-US"/>
        </w:rPr>
        <w:t>wewnętrznych i przesyłania korespondencji wewnę</w:t>
      </w:r>
      <w:r w:rsidR="0010438D" w:rsidRPr="001F696B">
        <w:rPr>
          <w:rFonts w:eastAsia="Calibri"/>
          <w:color w:val="000000"/>
          <w:lang w:eastAsia="en-US"/>
        </w:rPr>
        <w:t>t</w:t>
      </w:r>
      <w:r w:rsidR="00BB7496" w:rsidRPr="001F696B">
        <w:rPr>
          <w:rFonts w:eastAsia="Calibri"/>
          <w:color w:val="000000"/>
          <w:lang w:eastAsia="en-US"/>
        </w:rPr>
        <w:t>rznej</w:t>
      </w:r>
      <w:r w:rsidR="00F23F28">
        <w:rPr>
          <w:rFonts w:eastAsia="Calibri"/>
          <w:color w:val="000000"/>
          <w:lang w:eastAsia="en-US"/>
        </w:rPr>
        <w:t>.</w:t>
      </w:r>
    </w:p>
    <w:p w14:paraId="49CEFE94" w14:textId="22E1A3DD" w:rsidR="00F23F28" w:rsidRPr="00BF76F2" w:rsidRDefault="00BF76F2" w:rsidP="0057632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P</w:t>
      </w:r>
      <w:r w:rsidR="00F23F28" w:rsidRPr="00BF76F2">
        <w:rPr>
          <w:rFonts w:eastAsia="Calibri"/>
          <w:color w:val="000000"/>
          <w:lang w:eastAsia="en-US"/>
        </w:rPr>
        <w:t xml:space="preserve">rowadzenie rejestru korespondencji przychodzącej i wychodzącej sortowanej według daty, kategorii, autora i odbiorcy, itp. </w:t>
      </w:r>
    </w:p>
    <w:p w14:paraId="7EAC1B73" w14:textId="77777777" w:rsidR="00BB7496" w:rsidRPr="00BB7496" w:rsidRDefault="00BB7496" w:rsidP="0057632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eastAsia="en-US"/>
        </w:rPr>
      </w:pPr>
      <w:r w:rsidRPr="00BB7496">
        <w:rPr>
          <w:rFonts w:eastAsia="Calibri"/>
          <w:color w:val="000000"/>
          <w:lang w:eastAsia="en-US"/>
        </w:rPr>
        <w:t>Zintegrowana obsługa wszystkich dokumentów tworzonych w Przedsiębiorstwie.</w:t>
      </w:r>
    </w:p>
    <w:p w14:paraId="2BA5F45A" w14:textId="77777777" w:rsidR="00BB7496" w:rsidRPr="00BB7496" w:rsidRDefault="00BB7496" w:rsidP="0057632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eastAsia="en-US"/>
        </w:rPr>
      </w:pPr>
      <w:r w:rsidRPr="00BB7496">
        <w:rPr>
          <w:rFonts w:eastAsia="Calibri"/>
          <w:color w:val="000000"/>
          <w:lang w:eastAsia="en-US"/>
        </w:rPr>
        <w:t xml:space="preserve">Integracja z elektronicznym Biurem Obsługi Klienta. </w:t>
      </w:r>
    </w:p>
    <w:p w14:paraId="189BF7FD" w14:textId="77777777" w:rsidR="00BB7496" w:rsidRPr="00BB7496" w:rsidRDefault="00BB7496" w:rsidP="0057632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eastAsia="en-US"/>
        </w:rPr>
      </w:pPr>
      <w:r w:rsidRPr="00BB7496">
        <w:rPr>
          <w:rFonts w:eastAsia="Calibri"/>
          <w:color w:val="000000"/>
          <w:lang w:eastAsia="en-US"/>
        </w:rPr>
        <w:t>Jednolita baza adresowa kontrahentów.</w:t>
      </w:r>
    </w:p>
    <w:p w14:paraId="32856FD7" w14:textId="5AB8004A" w:rsidR="00BB7496" w:rsidRPr="00BB7496" w:rsidRDefault="001F696B" w:rsidP="0057632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Możliwość p</w:t>
      </w:r>
      <w:r w:rsidR="00BB7496" w:rsidRPr="00BB7496">
        <w:rPr>
          <w:rFonts w:eastAsia="Calibri"/>
          <w:lang w:eastAsia="en-US"/>
        </w:rPr>
        <w:t>rzechowywani</w:t>
      </w:r>
      <w:r>
        <w:rPr>
          <w:rFonts w:eastAsia="Calibri"/>
          <w:lang w:eastAsia="en-US"/>
        </w:rPr>
        <w:t>a</w:t>
      </w:r>
      <w:r w:rsidR="00BB7496" w:rsidRPr="00BB7496">
        <w:rPr>
          <w:rFonts w:eastAsia="Calibri"/>
          <w:lang w:eastAsia="en-US"/>
        </w:rPr>
        <w:t xml:space="preserve"> dokumentów będących elementem wejściowym (e-maile </w:t>
      </w:r>
      <w:r>
        <w:rPr>
          <w:rFonts w:eastAsia="Calibri"/>
          <w:lang w:eastAsia="en-US"/>
        </w:rPr>
        <w:t xml:space="preserve">           </w:t>
      </w:r>
      <w:r w:rsidR="00BB7496" w:rsidRPr="00BB7496">
        <w:rPr>
          <w:rFonts w:eastAsia="Calibri"/>
          <w:lang w:eastAsia="en-US"/>
        </w:rPr>
        <w:t>i listy od klientów, e-maile i pisma wewnętrzne) oraz tworzonych w trakcie realizacji procesów. Dokumenty te mogą być skanami, dokumentami pakietu MS Office, plikami graficznymi itp. Dokumenty te można:</w:t>
      </w:r>
    </w:p>
    <w:p w14:paraId="44205728" w14:textId="764C2F8F" w:rsidR="00BB7496" w:rsidRPr="00BB7496" w:rsidRDefault="00BB7496" w:rsidP="00576322">
      <w:pPr>
        <w:numPr>
          <w:ilvl w:val="1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eastAsia="en-US"/>
        </w:rPr>
      </w:pPr>
      <w:r w:rsidRPr="00BB7496">
        <w:rPr>
          <w:rFonts w:eastAsia="Calibri" w:cs="Arial"/>
          <w:color w:val="000000"/>
          <w:lang w:eastAsia="en-US"/>
        </w:rPr>
        <w:t>przegl</w:t>
      </w:r>
      <w:r w:rsidRPr="00BB7496">
        <w:rPr>
          <w:rFonts w:eastAsia="TTE1A5DB48t00" w:cs="Arial"/>
          <w:color w:val="000000"/>
          <w:lang w:eastAsia="en-US"/>
        </w:rPr>
        <w:t>ą</w:t>
      </w:r>
      <w:r w:rsidRPr="00BB7496">
        <w:rPr>
          <w:rFonts w:eastAsia="Calibri" w:cs="Arial"/>
          <w:color w:val="000000"/>
          <w:lang w:eastAsia="en-US"/>
        </w:rPr>
        <w:t>da</w:t>
      </w:r>
      <w:r w:rsidRPr="00BB7496">
        <w:rPr>
          <w:rFonts w:eastAsia="TTE1A5DB48t00" w:cs="Arial"/>
          <w:color w:val="000000"/>
          <w:lang w:eastAsia="en-US"/>
        </w:rPr>
        <w:t xml:space="preserve">ć </w:t>
      </w:r>
      <w:r w:rsidRPr="00BB7496">
        <w:rPr>
          <w:rFonts w:eastAsia="Calibri" w:cs="Arial"/>
          <w:color w:val="000000"/>
          <w:lang w:eastAsia="en-US"/>
        </w:rPr>
        <w:t>i tworzy</w:t>
      </w:r>
      <w:r w:rsidRPr="00BB7496">
        <w:rPr>
          <w:rFonts w:eastAsia="TTE1A5DB48t00" w:cs="Arial"/>
          <w:color w:val="000000"/>
          <w:lang w:eastAsia="en-US"/>
        </w:rPr>
        <w:t xml:space="preserve">ć </w:t>
      </w:r>
      <w:r w:rsidRPr="00BB7496">
        <w:rPr>
          <w:rFonts w:eastAsia="Calibri" w:cs="Arial"/>
          <w:color w:val="000000"/>
          <w:lang w:eastAsia="en-US"/>
        </w:rPr>
        <w:t>raporty w ró</w:t>
      </w:r>
      <w:r w:rsidRPr="00BB7496">
        <w:rPr>
          <w:rFonts w:eastAsia="TTE1A5DB48t00" w:cs="Arial"/>
          <w:color w:val="000000"/>
          <w:lang w:eastAsia="en-US"/>
        </w:rPr>
        <w:t>ż</w:t>
      </w:r>
      <w:r w:rsidRPr="00BB7496">
        <w:rPr>
          <w:rFonts w:eastAsia="Calibri" w:cs="Arial"/>
          <w:color w:val="000000"/>
          <w:lang w:eastAsia="en-US"/>
        </w:rPr>
        <w:t>nych przekrojach</w:t>
      </w:r>
      <w:r w:rsidRPr="00BB7496">
        <w:rPr>
          <w:rFonts w:eastAsia="Calibri"/>
          <w:color w:val="000000"/>
          <w:lang w:eastAsia="en-US"/>
        </w:rPr>
        <w:t xml:space="preserve"> (np. wg klientów, rodzajów spraw, komórek organizacyjnych/osób)</w:t>
      </w:r>
      <w:r w:rsidR="00521971">
        <w:rPr>
          <w:rFonts w:eastAsia="Calibri"/>
          <w:color w:val="000000"/>
          <w:lang w:eastAsia="en-US"/>
        </w:rPr>
        <w:t>;</w:t>
      </w:r>
    </w:p>
    <w:p w14:paraId="27BC8162" w14:textId="223851D4" w:rsidR="00BB7496" w:rsidRPr="00BB7496" w:rsidRDefault="00BB7496" w:rsidP="00576322">
      <w:pPr>
        <w:numPr>
          <w:ilvl w:val="1"/>
          <w:numId w:val="6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eastAsia="Calibri"/>
          <w:lang w:eastAsia="en-US"/>
        </w:rPr>
      </w:pPr>
      <w:r w:rsidRPr="00BB7496">
        <w:rPr>
          <w:rFonts w:eastAsia="Calibri"/>
          <w:lang w:eastAsia="en-US"/>
        </w:rPr>
        <w:t>współu</w:t>
      </w:r>
      <w:r w:rsidRPr="00BB7496">
        <w:rPr>
          <w:rFonts w:eastAsia="TTE1A5DB48t00"/>
          <w:lang w:eastAsia="en-US"/>
        </w:rPr>
        <w:t>ż</w:t>
      </w:r>
      <w:r w:rsidRPr="00BB7496">
        <w:rPr>
          <w:rFonts w:eastAsia="Calibri"/>
          <w:lang w:eastAsia="en-US"/>
        </w:rPr>
        <w:t>ytkowa</w:t>
      </w:r>
      <w:r w:rsidRPr="00BB7496">
        <w:rPr>
          <w:rFonts w:eastAsia="TTE1A5DB48t00"/>
          <w:lang w:eastAsia="en-US"/>
        </w:rPr>
        <w:t xml:space="preserve">ć </w:t>
      </w:r>
      <w:r w:rsidRPr="00BB7496">
        <w:rPr>
          <w:rFonts w:eastAsia="Calibri"/>
          <w:lang w:eastAsia="en-US"/>
        </w:rPr>
        <w:t>z zachowaniem poziomów uprawnie</w:t>
      </w:r>
      <w:r w:rsidRPr="00BB7496">
        <w:rPr>
          <w:rFonts w:eastAsia="TTE1A5DB48t00"/>
          <w:lang w:eastAsia="en-US"/>
        </w:rPr>
        <w:t>ń</w:t>
      </w:r>
      <w:r w:rsidR="00521971">
        <w:rPr>
          <w:rFonts w:eastAsia="Calibri"/>
          <w:lang w:eastAsia="en-US"/>
        </w:rPr>
        <w:t>;</w:t>
      </w:r>
    </w:p>
    <w:p w14:paraId="05BC5D01" w14:textId="77777777" w:rsidR="00BB7496" w:rsidRPr="00BB7496" w:rsidRDefault="00BB7496" w:rsidP="00576322">
      <w:pPr>
        <w:numPr>
          <w:ilvl w:val="1"/>
          <w:numId w:val="6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eastAsia="Calibri"/>
          <w:lang w:eastAsia="en-US"/>
        </w:rPr>
      </w:pPr>
      <w:r w:rsidRPr="00BB7496">
        <w:rPr>
          <w:rFonts w:eastAsia="Calibri"/>
          <w:lang w:eastAsia="en-US"/>
        </w:rPr>
        <w:t>klasyfikowa</w:t>
      </w:r>
      <w:r w:rsidRPr="00BB7496">
        <w:rPr>
          <w:rFonts w:eastAsia="TTE1A5DB48t00"/>
          <w:lang w:eastAsia="en-US"/>
        </w:rPr>
        <w:t xml:space="preserve">ć </w:t>
      </w:r>
      <w:r w:rsidRPr="00BB7496">
        <w:rPr>
          <w:rFonts w:eastAsia="Calibri"/>
          <w:lang w:eastAsia="en-US"/>
        </w:rPr>
        <w:t>w przekrojach klientów, procesów i działa</w:t>
      </w:r>
      <w:r w:rsidRPr="00BB7496">
        <w:rPr>
          <w:rFonts w:eastAsia="TTE1A5DB48t00"/>
          <w:lang w:eastAsia="en-US"/>
        </w:rPr>
        <w:t>ń</w:t>
      </w:r>
      <w:r w:rsidRPr="00BB7496">
        <w:rPr>
          <w:rFonts w:eastAsia="Calibri"/>
          <w:lang w:eastAsia="en-US"/>
        </w:rPr>
        <w:t>.</w:t>
      </w:r>
    </w:p>
    <w:p w14:paraId="26489F05" w14:textId="6571514B" w:rsidR="00BB7496" w:rsidRPr="00BB7496" w:rsidRDefault="00F23F28" w:rsidP="0057632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Możliwość w</w:t>
      </w:r>
      <w:r w:rsidR="0010438D">
        <w:rPr>
          <w:rFonts w:eastAsia="Calibri"/>
          <w:color w:val="000000"/>
          <w:lang w:eastAsia="en-US"/>
        </w:rPr>
        <w:t>prowadzani</w:t>
      </w:r>
      <w:r>
        <w:rPr>
          <w:rFonts w:eastAsia="Calibri"/>
          <w:color w:val="000000"/>
          <w:lang w:eastAsia="en-US"/>
        </w:rPr>
        <w:t>a</w:t>
      </w:r>
      <w:r w:rsidR="0010438D">
        <w:rPr>
          <w:rFonts w:eastAsia="Calibri"/>
          <w:color w:val="000000"/>
          <w:lang w:eastAsia="en-US"/>
        </w:rPr>
        <w:t xml:space="preserve"> przy bazie podmiotów telefonu, email do podmiotu</w:t>
      </w:r>
      <w:r w:rsidR="00BB7496" w:rsidRPr="00BB7496">
        <w:rPr>
          <w:rFonts w:eastAsia="Calibri"/>
          <w:color w:val="000000"/>
          <w:lang w:eastAsia="en-US"/>
        </w:rPr>
        <w:t>.</w:t>
      </w:r>
      <w:bookmarkStart w:id="0" w:name="_Hlk504128532"/>
    </w:p>
    <w:bookmarkEnd w:id="0"/>
    <w:p w14:paraId="3E770A42" w14:textId="77777777" w:rsidR="00BB7496" w:rsidRPr="00BB7496" w:rsidRDefault="00BB7496" w:rsidP="0057632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eastAsia="en-US"/>
        </w:rPr>
      </w:pPr>
      <w:r w:rsidRPr="00BB7496">
        <w:rPr>
          <w:rFonts w:eastAsia="Calibri"/>
          <w:color w:val="000000"/>
          <w:lang w:eastAsia="en-US"/>
        </w:rPr>
        <w:t xml:space="preserve">Zarządzanie hierarchiczną bazą spraw/procesów realizowanych w Przedsiębiorstwie, </w:t>
      </w:r>
    </w:p>
    <w:p w14:paraId="377AD968" w14:textId="26A6EDF0" w:rsidR="00BB7496" w:rsidRPr="00BB7496" w:rsidRDefault="00F23F28" w:rsidP="0057632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Możliwość d</w:t>
      </w:r>
      <w:r w:rsidR="00BB7496" w:rsidRPr="00BB7496">
        <w:rPr>
          <w:rFonts w:eastAsia="Calibri"/>
          <w:color w:val="000000"/>
          <w:lang w:eastAsia="en-US"/>
        </w:rPr>
        <w:t>efiniowani</w:t>
      </w:r>
      <w:r>
        <w:rPr>
          <w:rFonts w:eastAsia="Calibri"/>
          <w:color w:val="000000"/>
          <w:lang w:eastAsia="en-US"/>
        </w:rPr>
        <w:t>a</w:t>
      </w:r>
      <w:r w:rsidR="00BB7496" w:rsidRPr="00BB7496">
        <w:rPr>
          <w:rFonts w:eastAsia="Calibri"/>
          <w:color w:val="000000"/>
          <w:lang w:eastAsia="en-US"/>
        </w:rPr>
        <w:t xml:space="preserve"> zespołów zadaniowych powołanych do realizacji określonych spraw/procesów.</w:t>
      </w:r>
    </w:p>
    <w:p w14:paraId="7EF345D1" w14:textId="4FB05638" w:rsidR="00BB7496" w:rsidRPr="00BB7496" w:rsidRDefault="00F23F28" w:rsidP="0057632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Możliwość t</w:t>
      </w:r>
      <w:r w:rsidR="00BB7496" w:rsidRPr="00BB7496">
        <w:rPr>
          <w:rFonts w:eastAsia="Calibri"/>
          <w:color w:val="000000"/>
          <w:lang w:eastAsia="en-US"/>
        </w:rPr>
        <w:t>worzeni</w:t>
      </w:r>
      <w:r>
        <w:rPr>
          <w:rFonts w:eastAsia="Calibri"/>
          <w:color w:val="000000"/>
          <w:lang w:eastAsia="en-US"/>
        </w:rPr>
        <w:t>a</w:t>
      </w:r>
      <w:r w:rsidR="00BB7496" w:rsidRPr="00BB7496">
        <w:rPr>
          <w:rFonts w:eastAsia="Calibri"/>
          <w:color w:val="000000"/>
          <w:lang w:eastAsia="en-US"/>
        </w:rPr>
        <w:t xml:space="preserve"> i redagowani</w:t>
      </w:r>
      <w:r>
        <w:rPr>
          <w:rFonts w:eastAsia="Calibri"/>
          <w:color w:val="000000"/>
          <w:lang w:eastAsia="en-US"/>
        </w:rPr>
        <w:t>a</w:t>
      </w:r>
      <w:r w:rsidR="00BB7496" w:rsidRPr="00BB7496">
        <w:rPr>
          <w:rFonts w:eastAsia="Calibri"/>
          <w:color w:val="000000"/>
          <w:lang w:eastAsia="en-US"/>
        </w:rPr>
        <w:t xml:space="preserve"> dokumentów generowanych w ramach realizowanych spraw/procesów. </w:t>
      </w:r>
    </w:p>
    <w:p w14:paraId="55CA575D" w14:textId="77777777" w:rsidR="00BB7496" w:rsidRPr="00BB7496" w:rsidRDefault="00BB7496" w:rsidP="0057632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eastAsia="en-US"/>
        </w:rPr>
      </w:pPr>
      <w:r w:rsidRPr="00BB7496">
        <w:rPr>
          <w:rFonts w:eastAsia="Calibri"/>
          <w:color w:val="000000"/>
          <w:lang w:eastAsia="en-US"/>
        </w:rPr>
        <w:t xml:space="preserve">Definiowanie w ramach każdego procesu kategorii dokumentów występujących w danym procesie wraz z ich atrybutami, takimi jak: nazwa rodzaju dokumentu, szablon dokumentu z możliwością definiowania pól użytkownika, procedury jego akceptacji, prawa dostępu, obieg dokumentu, itp. </w:t>
      </w:r>
    </w:p>
    <w:p w14:paraId="4E866F1D" w14:textId="77777777" w:rsidR="00BB7496" w:rsidRPr="00BB7496" w:rsidRDefault="00BB7496" w:rsidP="0057632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eastAsia="en-US"/>
        </w:rPr>
      </w:pPr>
      <w:r w:rsidRPr="00BB7496">
        <w:rPr>
          <w:rFonts w:eastAsia="Calibri"/>
          <w:color w:val="000000"/>
          <w:lang w:eastAsia="en-US"/>
        </w:rPr>
        <w:t xml:space="preserve"> Definiowanie ścieżek obiegu dokumentów, składających się z etapów, wskazywanie na każdym etapie możliwych nadawców i odbiorców informacji, a także wymaganych dokumentów (załączników). </w:t>
      </w:r>
    </w:p>
    <w:p w14:paraId="16618DB2" w14:textId="77777777" w:rsidR="00BB7496" w:rsidRPr="00BB7496" w:rsidRDefault="00BB7496" w:rsidP="0057632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eastAsia="en-US"/>
        </w:rPr>
      </w:pPr>
      <w:r w:rsidRPr="00BB7496">
        <w:rPr>
          <w:rFonts w:eastAsia="Calibri"/>
          <w:color w:val="000000"/>
          <w:lang w:eastAsia="en-US"/>
        </w:rPr>
        <w:t>Przedstawianie  przepływu informacji w czytelnej formie graficznej.</w:t>
      </w:r>
    </w:p>
    <w:p w14:paraId="37859731" w14:textId="6042D76A" w:rsidR="00BB7496" w:rsidRDefault="00BF76F2" w:rsidP="0057632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Możliwość z</w:t>
      </w:r>
      <w:r w:rsidR="00BB7496" w:rsidRPr="00BB7496">
        <w:rPr>
          <w:rFonts w:eastAsia="Calibri"/>
          <w:color w:val="000000"/>
          <w:lang w:eastAsia="en-US"/>
        </w:rPr>
        <w:t>apis</w:t>
      </w:r>
      <w:r>
        <w:rPr>
          <w:rFonts w:eastAsia="Calibri"/>
          <w:color w:val="000000"/>
          <w:lang w:eastAsia="en-US"/>
        </w:rPr>
        <w:t>u</w:t>
      </w:r>
      <w:r w:rsidR="00BB7496" w:rsidRPr="00BB7496">
        <w:rPr>
          <w:rFonts w:eastAsia="Calibri"/>
          <w:color w:val="000000"/>
          <w:lang w:eastAsia="en-US"/>
        </w:rPr>
        <w:t xml:space="preserve"> ustalonych dróg obiegu na stałe i modyfikowanie ich przez osoby uprawnione. </w:t>
      </w:r>
    </w:p>
    <w:p w14:paraId="7F4EE847" w14:textId="5D526520" w:rsidR="00973E28" w:rsidRPr="00BB7496" w:rsidRDefault="00973E28" w:rsidP="0057632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Możliwość korzystania z gotowej bazy wzorów pism i odbiorców. </w:t>
      </w:r>
    </w:p>
    <w:p w14:paraId="1B060F1D" w14:textId="77777777" w:rsidR="00BB7496" w:rsidRPr="00BB7496" w:rsidRDefault="00BB7496" w:rsidP="0057632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eastAsia="en-US"/>
        </w:rPr>
      </w:pPr>
      <w:r w:rsidRPr="00BB7496">
        <w:rPr>
          <w:rFonts w:eastAsia="Calibri"/>
          <w:color w:val="000000"/>
          <w:lang w:eastAsia="en-US"/>
        </w:rPr>
        <w:t>Udostępnienie dowolnych kombinacji następujących typów obiegu, m.in. zatwierdzenie, recenzja bądź opinia o dokumencie itp.</w:t>
      </w:r>
    </w:p>
    <w:p w14:paraId="527E9CFB" w14:textId="77251453" w:rsidR="00BB7496" w:rsidRPr="00BB7496" w:rsidRDefault="00BF76F2" w:rsidP="0057632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Możliwość p</w:t>
      </w:r>
      <w:r w:rsidR="00BB7496" w:rsidRPr="00BB7496">
        <w:rPr>
          <w:rFonts w:eastAsia="Calibri"/>
          <w:color w:val="000000"/>
          <w:lang w:eastAsia="en-US"/>
        </w:rPr>
        <w:t>rzekazywanie dokumentów wewnętrznych i zewnętrznych do użytkowników szeregowo lub do wszystkich jednocześnie (równolegle).</w:t>
      </w:r>
    </w:p>
    <w:p w14:paraId="5E593408" w14:textId="0DD6D50E" w:rsidR="00BB7496" w:rsidRDefault="00BB7496" w:rsidP="0057632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eastAsia="en-US"/>
        </w:rPr>
      </w:pPr>
      <w:r w:rsidRPr="00BB7496">
        <w:rPr>
          <w:rFonts w:eastAsia="Calibri"/>
          <w:color w:val="000000"/>
          <w:lang w:eastAsia="en-US"/>
        </w:rPr>
        <w:lastRenderedPageBreak/>
        <w:t xml:space="preserve">Monitorowanie i wykrywanie opóźnień w realizacji poszczególnych etapów wraz            </w:t>
      </w:r>
      <w:r>
        <w:rPr>
          <w:rFonts w:eastAsia="Calibri"/>
          <w:color w:val="000000"/>
          <w:lang w:eastAsia="en-US"/>
        </w:rPr>
        <w:t xml:space="preserve">       </w:t>
      </w:r>
      <w:r w:rsidRPr="00BB7496">
        <w:rPr>
          <w:rFonts w:eastAsia="Calibri"/>
          <w:color w:val="000000"/>
          <w:lang w:eastAsia="en-US"/>
        </w:rPr>
        <w:t xml:space="preserve">  z ustaleniem, gdzie doszło do opóźnień. </w:t>
      </w:r>
    </w:p>
    <w:p w14:paraId="0734B756" w14:textId="0D45F84F" w:rsidR="00032B61" w:rsidRPr="00032B61" w:rsidRDefault="00032B61" w:rsidP="0057632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eastAsia="en-US"/>
        </w:rPr>
      </w:pPr>
      <w:r w:rsidRPr="00BB7496">
        <w:rPr>
          <w:rFonts w:eastAsia="Calibri"/>
          <w:color w:val="000000"/>
          <w:lang w:eastAsia="en-US"/>
        </w:rPr>
        <w:t>Śledzenie obiegu każdej sprawy – kontrola stanu realizacji oraz terminowości, możliwość wyszukiwania spraw zaległych</w:t>
      </w:r>
      <w:r>
        <w:rPr>
          <w:rFonts w:eastAsia="Calibri"/>
          <w:color w:val="000000"/>
          <w:lang w:eastAsia="en-US"/>
        </w:rPr>
        <w:t>. Możliwość</w:t>
      </w:r>
      <w:r w:rsidRPr="00032B61">
        <w:rPr>
          <w:rFonts w:eastAsia="Calibri"/>
          <w:color w:val="000000"/>
          <w:lang w:eastAsia="en-US"/>
        </w:rPr>
        <w:t xml:space="preserve"> </w:t>
      </w:r>
      <w:r>
        <w:rPr>
          <w:rFonts w:eastAsia="Calibri"/>
          <w:color w:val="000000"/>
          <w:lang w:eastAsia="en-US"/>
        </w:rPr>
        <w:t>s</w:t>
      </w:r>
      <w:r w:rsidRPr="00032B61">
        <w:rPr>
          <w:rFonts w:eastAsia="Calibri"/>
          <w:color w:val="000000"/>
          <w:lang w:eastAsia="en-US"/>
        </w:rPr>
        <w:t xml:space="preserve">ygnalizowanie przekroczeń terminów wykonania </w:t>
      </w:r>
      <w:r>
        <w:rPr>
          <w:rFonts w:eastAsia="Calibri"/>
          <w:color w:val="000000"/>
          <w:lang w:eastAsia="en-US"/>
        </w:rPr>
        <w:t xml:space="preserve"> </w:t>
      </w:r>
      <w:r w:rsidRPr="00032B61">
        <w:rPr>
          <w:rFonts w:eastAsia="Calibri"/>
          <w:color w:val="000000"/>
          <w:lang w:eastAsia="en-US"/>
        </w:rPr>
        <w:t xml:space="preserve">z dokładnością do minuty. </w:t>
      </w:r>
    </w:p>
    <w:p w14:paraId="1F2DF17F" w14:textId="2E2B8F45" w:rsidR="00BB7496" w:rsidRPr="00BB7496" w:rsidRDefault="00BF76F2" w:rsidP="0057632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Możliwość d</w:t>
      </w:r>
      <w:r w:rsidR="00BB7496" w:rsidRPr="00BB7496">
        <w:rPr>
          <w:rFonts w:eastAsia="Calibri"/>
          <w:color w:val="000000"/>
          <w:lang w:eastAsia="en-US"/>
        </w:rPr>
        <w:t>ekretowani</w:t>
      </w:r>
      <w:r>
        <w:rPr>
          <w:rFonts w:eastAsia="Calibri"/>
          <w:color w:val="000000"/>
          <w:lang w:eastAsia="en-US"/>
        </w:rPr>
        <w:t>a</w:t>
      </w:r>
      <w:r w:rsidR="00BB7496" w:rsidRPr="00BB7496">
        <w:rPr>
          <w:rFonts w:eastAsia="Calibri"/>
          <w:color w:val="000000"/>
          <w:lang w:eastAsia="en-US"/>
        </w:rPr>
        <w:t xml:space="preserve"> wszystkich zarejestrowanych w SYSTEMIE dokumentów oraz tworzenie zestawień dokumentów dekretowanych w danym dniu, zestawień obrazujących historię dekretacji określonych dokumentów lub dekretacji do określonej komórki organizacyjnej/pracownika/zespołu.</w:t>
      </w:r>
    </w:p>
    <w:p w14:paraId="63E4B8BE" w14:textId="77777777" w:rsidR="00BB7496" w:rsidRPr="00BB7496" w:rsidRDefault="00BB7496" w:rsidP="0057632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eastAsia="en-US"/>
        </w:rPr>
      </w:pPr>
      <w:r w:rsidRPr="00BB7496">
        <w:rPr>
          <w:rFonts w:eastAsia="Calibri"/>
          <w:color w:val="000000"/>
          <w:lang w:eastAsia="en-US"/>
        </w:rPr>
        <w:t>Rozróżnianie typu dokumentu (list, fax, mail, druk, itp.).</w:t>
      </w:r>
    </w:p>
    <w:p w14:paraId="5890495B" w14:textId="77777777" w:rsidR="00BB7496" w:rsidRPr="00BB7496" w:rsidRDefault="00BB7496" w:rsidP="0057632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eastAsia="en-US"/>
        </w:rPr>
      </w:pPr>
      <w:r w:rsidRPr="00BB7496">
        <w:rPr>
          <w:rFonts w:eastAsia="Calibri"/>
          <w:color w:val="000000"/>
          <w:lang w:eastAsia="en-US"/>
        </w:rPr>
        <w:t xml:space="preserve">Dołączanie zeskanowanych plików. </w:t>
      </w:r>
    </w:p>
    <w:p w14:paraId="325B1D53" w14:textId="77777777" w:rsidR="00BB7496" w:rsidRPr="00BB7496" w:rsidRDefault="00BB7496" w:rsidP="0057632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eastAsia="en-US"/>
        </w:rPr>
      </w:pPr>
      <w:r w:rsidRPr="00BB7496">
        <w:rPr>
          <w:rFonts w:eastAsia="Calibri"/>
          <w:color w:val="000000"/>
          <w:lang w:eastAsia="en-US"/>
        </w:rPr>
        <w:t>Automatyczna numeracja dokumentów, która może być prowadzona oddzielnie dla każdego typu dokumentu, działu, roku ,itp.</w:t>
      </w:r>
    </w:p>
    <w:p w14:paraId="7B1C9F60" w14:textId="54A054BA" w:rsidR="00BB7496" w:rsidRPr="00BB7496" w:rsidRDefault="00BB7496" w:rsidP="0057632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eastAsia="en-US"/>
        </w:rPr>
      </w:pPr>
      <w:bookmarkStart w:id="1" w:name="_GoBack"/>
      <w:bookmarkEnd w:id="1"/>
      <w:r w:rsidRPr="00BB7496">
        <w:rPr>
          <w:rFonts w:eastAsia="Calibri"/>
          <w:color w:val="000000"/>
          <w:lang w:eastAsia="en-US"/>
        </w:rPr>
        <w:t xml:space="preserve">Sygnalizowanie użytkownikom w czasie rzeczywistym nadejścia nowych informacji      </w:t>
      </w:r>
      <w:r>
        <w:rPr>
          <w:rFonts w:eastAsia="Calibri"/>
          <w:color w:val="000000"/>
          <w:lang w:eastAsia="en-US"/>
        </w:rPr>
        <w:t xml:space="preserve">      </w:t>
      </w:r>
      <w:r w:rsidRPr="00BB7496">
        <w:rPr>
          <w:rFonts w:eastAsia="Calibri"/>
          <w:color w:val="000000"/>
          <w:lang w:eastAsia="en-US"/>
        </w:rPr>
        <w:t xml:space="preserve"> w ramach procedur obiegu informacji bez konieczności ręcznego sprawdzania skrzynki informacji.</w:t>
      </w:r>
    </w:p>
    <w:p w14:paraId="71CFB0BB" w14:textId="69AA6B60" w:rsidR="00BB7496" w:rsidRPr="007D6EAC" w:rsidRDefault="00BB7496" w:rsidP="0057632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eastAsia="en-US"/>
        </w:rPr>
      </w:pPr>
      <w:r w:rsidRPr="00BB7496">
        <w:rPr>
          <w:rFonts w:eastAsia="Calibri"/>
          <w:color w:val="000000"/>
          <w:lang w:eastAsia="en-US"/>
        </w:rPr>
        <w:t>Możliwość  integracji z wewnętrzną pocztą elektroniczną</w:t>
      </w:r>
      <w:r w:rsidR="0005084D">
        <w:rPr>
          <w:rFonts w:eastAsia="Calibri"/>
          <w:color w:val="000000"/>
          <w:lang w:eastAsia="en-US"/>
        </w:rPr>
        <w:t xml:space="preserve"> Zamawiającego</w:t>
      </w:r>
      <w:r w:rsidRPr="00BB7496">
        <w:rPr>
          <w:rFonts w:eastAsia="Calibri"/>
          <w:color w:val="000000"/>
          <w:lang w:eastAsia="en-US"/>
        </w:rPr>
        <w:t xml:space="preserve"> i automatyczne powiadamianie użytkowników o nadejściu nowych informacji w ramach procedur obiegu informacji. </w:t>
      </w:r>
    </w:p>
    <w:p w14:paraId="47BBE02F" w14:textId="77777777" w:rsidR="00BB7496" w:rsidRPr="00BB7496" w:rsidRDefault="00BB7496" w:rsidP="0057632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eastAsia="en-US"/>
        </w:rPr>
      </w:pPr>
      <w:r w:rsidRPr="00BB7496">
        <w:rPr>
          <w:rFonts w:eastAsia="Calibri"/>
          <w:color w:val="000000"/>
          <w:lang w:eastAsia="en-US"/>
        </w:rPr>
        <w:t xml:space="preserve">Zarządzanie hierarchiczną bazą adresową z możliwością połączenia każdego obiektu bazy z dowolną ilością standardowych lub indywidualnie nadawanych kategorii, wyszukiwanie i analizę w zakresie sprzedaży, definiowanie grup odbiorców towarów i usług, tworzenie korespondencji seryjnej. </w:t>
      </w:r>
    </w:p>
    <w:p w14:paraId="0D94346F" w14:textId="77777777" w:rsidR="00BB7496" w:rsidRPr="00BB7496" w:rsidRDefault="00BB7496" w:rsidP="0057632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eastAsia="en-US"/>
        </w:rPr>
      </w:pPr>
      <w:r w:rsidRPr="00BB7496">
        <w:rPr>
          <w:rFonts w:eastAsia="Calibri"/>
          <w:color w:val="000000"/>
          <w:lang w:eastAsia="en-US"/>
        </w:rPr>
        <w:t xml:space="preserve">Ewidencja aktów prawnych: zarządzenia wewnętrzne, polecenia służbowe, aneksy, regulaminy, instrukcje, procedury, itp. </w:t>
      </w:r>
    </w:p>
    <w:p w14:paraId="09AC3323" w14:textId="5C79FA69" w:rsidR="00BB7496" w:rsidRPr="00BB7496" w:rsidRDefault="00BB7496" w:rsidP="0057632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eastAsia="en-US"/>
        </w:rPr>
      </w:pPr>
      <w:r w:rsidRPr="00BB7496">
        <w:rPr>
          <w:rFonts w:eastAsia="Calibri"/>
          <w:color w:val="000000"/>
          <w:lang w:eastAsia="en-US"/>
        </w:rPr>
        <w:t>Możliwość umieszczania wybranych aktów w archiwum, do którego dostęp będą mieli</w:t>
      </w:r>
      <w:r w:rsidR="00973E28">
        <w:rPr>
          <w:rFonts w:eastAsia="Calibri"/>
          <w:color w:val="000000"/>
          <w:lang w:eastAsia="en-US"/>
        </w:rPr>
        <w:t xml:space="preserve"> uprawnieni</w:t>
      </w:r>
      <w:r w:rsidRPr="00BB7496">
        <w:rPr>
          <w:rFonts w:eastAsia="Calibri"/>
          <w:color w:val="000000"/>
          <w:lang w:eastAsia="en-US"/>
        </w:rPr>
        <w:t xml:space="preserve"> użytkownicy. </w:t>
      </w:r>
    </w:p>
    <w:p w14:paraId="2E326AA8" w14:textId="77777777" w:rsidR="00BB7496" w:rsidRPr="00BB7496" w:rsidRDefault="00BB7496" w:rsidP="0057632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BB7496">
        <w:rPr>
          <w:rFonts w:eastAsia="Calibri"/>
          <w:lang w:eastAsia="en-US"/>
        </w:rPr>
        <w:t>Planowanie urlopów, wystawianie wniosków urlopowych, automatyczne uruchamianie ich obiegu, automatyczne wyliczanie pozostałych do wykorzystania dni urlopu dla poszczególnych pracowników.</w:t>
      </w:r>
    </w:p>
    <w:p w14:paraId="5F32778F" w14:textId="77777777" w:rsidR="00BB7496" w:rsidRPr="00BB7496" w:rsidRDefault="00BB7496" w:rsidP="0057632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BB7496">
        <w:rPr>
          <w:rFonts w:eastAsia="Calibri"/>
          <w:lang w:eastAsia="en-US"/>
        </w:rPr>
        <w:t xml:space="preserve">Współpraca z modułem finansowo- księgowym w celu definicji i śledzenia obiegu faktury zakupowej. </w:t>
      </w:r>
    </w:p>
    <w:p w14:paraId="2E21A28F" w14:textId="77777777" w:rsidR="00BB7496" w:rsidRPr="00BB7496" w:rsidRDefault="00BB7496" w:rsidP="0057632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BB7496">
        <w:rPr>
          <w:rFonts w:eastAsia="Calibri"/>
          <w:lang w:eastAsia="en-US"/>
        </w:rPr>
        <w:t xml:space="preserve">Możliwość załączenia skanu faktury zakupu. </w:t>
      </w:r>
    </w:p>
    <w:p w14:paraId="5B661A38" w14:textId="77777777" w:rsidR="00BB7496" w:rsidRPr="00BB7496" w:rsidRDefault="00BB7496" w:rsidP="0057632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BB7496">
        <w:rPr>
          <w:rFonts w:eastAsia="Calibri"/>
          <w:lang w:eastAsia="en-US"/>
        </w:rPr>
        <w:t xml:space="preserve">Możliwość wskazania  przetrzymywanych lub niezwróconych faktur zakupu. </w:t>
      </w:r>
    </w:p>
    <w:p w14:paraId="7708C11D" w14:textId="77777777" w:rsidR="00BB7496" w:rsidRPr="00BB7496" w:rsidRDefault="00BB7496" w:rsidP="0057632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eastAsia="en-US"/>
        </w:rPr>
      </w:pPr>
      <w:r w:rsidRPr="00BB7496">
        <w:rPr>
          <w:rFonts w:eastAsia="Calibri"/>
          <w:color w:val="000000"/>
          <w:lang w:eastAsia="en-US"/>
        </w:rPr>
        <w:t>Zarządzanie kalendarzem firmowym, do którego automatycznie przenoszone są wszystkie wydarzenia z określoną datą rozpoczęcia i zakończenia, tzn. terminy zebrań, spotkań, konferencji, przedsięwzięcia, zadania, zatwierdzone urlopy oraz dokumenty, dla których zarezerwowano jakiś termin.</w:t>
      </w:r>
    </w:p>
    <w:p w14:paraId="6DF41010" w14:textId="19DDCBC0" w:rsidR="00BB7496" w:rsidRPr="00032B61" w:rsidRDefault="00BB7496" w:rsidP="0057632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eastAsia="en-US"/>
        </w:rPr>
      </w:pPr>
      <w:r w:rsidRPr="00BB7496">
        <w:rPr>
          <w:rFonts w:eastAsia="Calibri"/>
          <w:color w:val="000000"/>
          <w:lang w:eastAsia="en-US"/>
        </w:rPr>
        <w:t>Automatyczne przenoszenie dokumentów do archiwum według dowolnego kryterium</w:t>
      </w:r>
      <w:r w:rsidR="00032B61">
        <w:rPr>
          <w:rFonts w:eastAsia="Calibri"/>
          <w:color w:val="000000"/>
          <w:lang w:eastAsia="en-US"/>
        </w:rPr>
        <w:t xml:space="preserve"> </w:t>
      </w:r>
      <w:r w:rsidRPr="00032B61">
        <w:rPr>
          <w:rFonts w:eastAsia="Calibri"/>
          <w:color w:val="000000"/>
          <w:lang w:eastAsia="en-US"/>
        </w:rPr>
        <w:t xml:space="preserve"> oraz dostęp do zarchiwizowanych dokumentów z poziomu SYSTEMU.</w:t>
      </w:r>
    </w:p>
    <w:p w14:paraId="47193258" w14:textId="5A377C48" w:rsidR="00BB7496" w:rsidRPr="00BB7496" w:rsidRDefault="00BB7496" w:rsidP="0057632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eastAsia="en-US"/>
        </w:rPr>
      </w:pPr>
      <w:r w:rsidRPr="00BB7496">
        <w:rPr>
          <w:rFonts w:eastAsia="Calibri"/>
          <w:color w:val="000000"/>
          <w:lang w:eastAsia="en-US"/>
        </w:rPr>
        <w:t>Wspomaganie procedur organizacyjnych i nieformalnego obiegu informacji, zapewnienie sprawnego</w:t>
      </w:r>
      <w:r w:rsidR="00973E28">
        <w:rPr>
          <w:rFonts w:eastAsia="Calibri"/>
          <w:color w:val="000000"/>
          <w:lang w:eastAsia="en-US"/>
        </w:rPr>
        <w:t xml:space="preserve"> </w:t>
      </w:r>
      <w:r w:rsidRPr="00BB7496">
        <w:rPr>
          <w:rFonts w:eastAsia="Calibri"/>
          <w:color w:val="000000"/>
          <w:lang w:eastAsia="en-US"/>
        </w:rPr>
        <w:t xml:space="preserve">zarządzania unikalnymi projektami lub rutynowymi procesami w Przedsiębiorstwie. </w:t>
      </w:r>
    </w:p>
    <w:p w14:paraId="2CAD2F9D" w14:textId="43987112" w:rsidR="00BB7496" w:rsidRPr="00BB7496" w:rsidRDefault="00032B61" w:rsidP="0057632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Możliwość s</w:t>
      </w:r>
      <w:r w:rsidR="00BB7496" w:rsidRPr="00BB7496">
        <w:rPr>
          <w:rFonts w:eastAsia="Calibri"/>
          <w:lang w:eastAsia="en-US"/>
        </w:rPr>
        <w:t>centralizowani</w:t>
      </w:r>
      <w:r>
        <w:rPr>
          <w:rFonts w:eastAsia="Calibri"/>
          <w:lang w:eastAsia="en-US"/>
        </w:rPr>
        <w:t>a</w:t>
      </w:r>
      <w:r w:rsidR="00BB7496" w:rsidRPr="00BB7496">
        <w:rPr>
          <w:rFonts w:eastAsia="Calibri"/>
          <w:lang w:eastAsia="en-US"/>
        </w:rPr>
        <w:t xml:space="preserve"> komunikacji z klientem – rejestracja wszystkich spraw przetwarzanych</w:t>
      </w:r>
      <w:r w:rsidR="00BB7496">
        <w:rPr>
          <w:rFonts w:eastAsia="Calibri"/>
          <w:lang w:eastAsia="en-US"/>
        </w:rPr>
        <w:t xml:space="preserve">  </w:t>
      </w:r>
      <w:r w:rsidR="00BB7496" w:rsidRPr="00BB7496">
        <w:rPr>
          <w:rFonts w:eastAsia="Calibri"/>
          <w:lang w:eastAsia="en-US"/>
        </w:rPr>
        <w:t>w Biurze Obsługi Klienta wraz z dokumentami ich dotyczącymi.</w:t>
      </w:r>
    </w:p>
    <w:p w14:paraId="0B08651E" w14:textId="0DB80228" w:rsidR="00BB7496" w:rsidRPr="00BB7496" w:rsidRDefault="00BB7496" w:rsidP="0057632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BB7496">
        <w:rPr>
          <w:rFonts w:eastAsia="Calibri"/>
          <w:lang w:eastAsia="en-US"/>
        </w:rPr>
        <w:t>Sprawna obsługa klienta – szybkie odszukanie informacji o sprawach zainteresowanego (m.in. stan zaawansowania realizacji sprawy) wraz z wglądem w dokumenty związane</w:t>
      </w:r>
      <w:r w:rsidR="00973E28">
        <w:rPr>
          <w:rFonts w:eastAsia="Calibri"/>
          <w:lang w:eastAsia="en-US"/>
        </w:rPr>
        <w:t xml:space="preserve">         </w:t>
      </w:r>
      <w:r w:rsidRPr="00BB7496">
        <w:rPr>
          <w:rFonts w:eastAsia="Calibri"/>
          <w:lang w:eastAsia="en-US"/>
        </w:rPr>
        <w:t xml:space="preserve"> ze sprawą.</w:t>
      </w:r>
    </w:p>
    <w:p w14:paraId="5C1BE386" w14:textId="7067097D" w:rsidR="00BB7496" w:rsidRPr="00BB7496" w:rsidRDefault="00BB7496" w:rsidP="0057632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eastAsia="en-US"/>
        </w:rPr>
      </w:pPr>
      <w:r w:rsidRPr="00BB7496">
        <w:rPr>
          <w:rFonts w:eastAsia="Calibri"/>
          <w:color w:val="000000"/>
          <w:lang w:eastAsia="en-US"/>
        </w:rPr>
        <w:t xml:space="preserve">Formalny zapis procedur organizacyjnych za pomocą obiegu sprawy – określenie czynności sekwencyjnych, równoległych i warunkowych, które muszą być zrealizowane wraz </w:t>
      </w:r>
      <w:r>
        <w:rPr>
          <w:rFonts w:eastAsia="Calibri"/>
          <w:color w:val="000000"/>
          <w:lang w:eastAsia="en-US"/>
        </w:rPr>
        <w:t xml:space="preserve">                </w:t>
      </w:r>
      <w:r w:rsidRPr="00BB7496">
        <w:rPr>
          <w:rFonts w:eastAsia="Calibri"/>
          <w:color w:val="000000"/>
          <w:lang w:eastAsia="en-US"/>
        </w:rPr>
        <w:t>z określeniem komórki (osoby) odpowiedzialnej i terminu.</w:t>
      </w:r>
    </w:p>
    <w:p w14:paraId="34F46B4A" w14:textId="77777777" w:rsidR="00BB7496" w:rsidRPr="00BB7496" w:rsidRDefault="00BB7496" w:rsidP="0057632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eastAsia="en-US"/>
        </w:rPr>
      </w:pPr>
      <w:r w:rsidRPr="00BB7496">
        <w:rPr>
          <w:rFonts w:eastAsia="Calibri"/>
          <w:color w:val="000000"/>
          <w:lang w:eastAsia="en-US"/>
        </w:rPr>
        <w:t xml:space="preserve">Przechowywanie historii zmian. </w:t>
      </w:r>
    </w:p>
    <w:p w14:paraId="1FC4C708" w14:textId="77777777" w:rsidR="00BB7496" w:rsidRPr="00BB7496" w:rsidRDefault="00BB7496" w:rsidP="0057632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eastAsia="en-US"/>
        </w:rPr>
      </w:pPr>
      <w:r w:rsidRPr="00BB7496">
        <w:rPr>
          <w:rFonts w:eastAsia="Calibri"/>
          <w:color w:val="000000"/>
          <w:lang w:eastAsia="en-US"/>
        </w:rPr>
        <w:t>Możliwość łatwego wyszukiwania spraw, które oczekują na realizację przez daną komórkę organizacyjną/pracownika/zespół.</w:t>
      </w:r>
    </w:p>
    <w:p w14:paraId="34D63ED0" w14:textId="331699DE" w:rsidR="00BB7496" w:rsidRPr="00032B61" w:rsidRDefault="0005084D" w:rsidP="0057632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Możliwość a</w:t>
      </w:r>
      <w:r w:rsidR="00BB7496" w:rsidRPr="00BB7496">
        <w:rPr>
          <w:rFonts w:eastAsia="Calibri"/>
          <w:color w:val="000000"/>
          <w:lang w:eastAsia="en-US"/>
        </w:rPr>
        <w:t>utomatyczne</w:t>
      </w:r>
      <w:r>
        <w:rPr>
          <w:rFonts w:eastAsia="Calibri"/>
          <w:color w:val="000000"/>
          <w:lang w:eastAsia="en-US"/>
        </w:rPr>
        <w:t xml:space="preserve">go </w:t>
      </w:r>
      <w:r w:rsidR="00BB7496" w:rsidRPr="00BB7496">
        <w:rPr>
          <w:rFonts w:eastAsia="Calibri"/>
          <w:color w:val="000000"/>
          <w:lang w:eastAsia="en-US"/>
        </w:rPr>
        <w:t>przesyłani</w:t>
      </w:r>
      <w:r w:rsidR="00973E28">
        <w:rPr>
          <w:rFonts w:eastAsia="Calibri"/>
          <w:color w:val="000000"/>
          <w:lang w:eastAsia="en-US"/>
        </w:rPr>
        <w:t>a</w:t>
      </w:r>
      <w:r w:rsidR="00BB7496" w:rsidRPr="00BB7496">
        <w:rPr>
          <w:rFonts w:eastAsia="Calibri"/>
          <w:color w:val="000000"/>
          <w:lang w:eastAsia="en-US"/>
        </w:rPr>
        <w:t xml:space="preserve"> sprawy do następnych komórek organizacyjnych/pracowników/zespołów, zgodnie z określonym dla sprawy obiegiem, w momencie zatwierdzenia w SYSTEMIE realizacji danej czynności.</w:t>
      </w:r>
    </w:p>
    <w:p w14:paraId="1A347AB2" w14:textId="77777777" w:rsidR="00BB7496" w:rsidRPr="00BB7496" w:rsidRDefault="00BB7496" w:rsidP="0057632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eastAsia="en-US"/>
        </w:rPr>
      </w:pPr>
      <w:r w:rsidRPr="00BB7496">
        <w:rPr>
          <w:rFonts w:eastAsia="Calibri"/>
          <w:color w:val="000000"/>
          <w:lang w:eastAsia="en-US"/>
        </w:rPr>
        <w:t>Możliwość wyszukania sprawy po numerze sprawy nadawcy, systemowym numerze sprawy, nazwisku/nazwie, adresie nieruchomości której sprawa dotyczy i adresie klienta, NIP itp.</w:t>
      </w:r>
    </w:p>
    <w:p w14:paraId="6A53BCED" w14:textId="77777777" w:rsidR="00BB7496" w:rsidRPr="00BB7496" w:rsidRDefault="00BB7496" w:rsidP="0057632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eastAsia="en-US"/>
        </w:rPr>
      </w:pPr>
      <w:r w:rsidRPr="00BB7496">
        <w:rPr>
          <w:rFonts w:eastAsia="Calibri"/>
          <w:color w:val="000000"/>
          <w:lang w:eastAsia="en-US"/>
        </w:rPr>
        <w:t>Możliwość dołączenia wielu dokumentów do sprawy podczas jednej operacji.</w:t>
      </w:r>
    </w:p>
    <w:p w14:paraId="2983CE21" w14:textId="77777777" w:rsidR="00BB7496" w:rsidRPr="00BB7496" w:rsidRDefault="00BB7496" w:rsidP="0057632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eastAsia="en-US"/>
        </w:rPr>
      </w:pPr>
      <w:r w:rsidRPr="00BB7496">
        <w:rPr>
          <w:rFonts w:eastAsia="Calibri"/>
          <w:color w:val="000000"/>
          <w:lang w:eastAsia="en-US"/>
        </w:rPr>
        <w:t xml:space="preserve">Sprawozdawczość syntetyczna pokazująca ilość i terminowość spraw poszczególnych rodzajów realizowanych w poszczególnych komórkach organizacyjnych/zespołach lub przez pracowników. </w:t>
      </w:r>
    </w:p>
    <w:p w14:paraId="40878F65" w14:textId="7E5C2717" w:rsidR="00BB7496" w:rsidRPr="00BB7496" w:rsidRDefault="00BB7496" w:rsidP="0057632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eastAsia="en-US"/>
        </w:rPr>
      </w:pPr>
      <w:r w:rsidRPr="00BB7496">
        <w:rPr>
          <w:rFonts w:eastAsia="Calibri"/>
          <w:color w:val="000000"/>
          <w:lang w:eastAsia="en-US"/>
        </w:rPr>
        <w:t xml:space="preserve">Zabezpieczenie przed nieautoryzowanym dostępem do dokumentów przekazywanych     </w:t>
      </w:r>
      <w:r>
        <w:rPr>
          <w:rFonts w:eastAsia="Calibri"/>
          <w:color w:val="000000"/>
          <w:lang w:eastAsia="en-US"/>
        </w:rPr>
        <w:t xml:space="preserve">    </w:t>
      </w:r>
      <w:r w:rsidRPr="00BB7496">
        <w:rPr>
          <w:rFonts w:eastAsia="Calibri"/>
          <w:color w:val="000000"/>
          <w:lang w:eastAsia="en-US"/>
        </w:rPr>
        <w:t xml:space="preserve"> w ramach procedur obiegu informacji, także w stosunku do użytkowników uczestniczących w tych procedurach. </w:t>
      </w:r>
    </w:p>
    <w:p w14:paraId="2B94F381" w14:textId="007A5215" w:rsidR="00BB7496" w:rsidRPr="0010438D" w:rsidRDefault="00BB7496" w:rsidP="0057632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eastAsia="en-US"/>
        </w:rPr>
      </w:pPr>
      <w:r w:rsidRPr="0010438D">
        <w:rPr>
          <w:rFonts w:eastAsia="Calibri"/>
          <w:color w:val="000000"/>
          <w:lang w:eastAsia="en-US"/>
        </w:rPr>
        <w:t>Elektroniczna koresponde</w:t>
      </w:r>
      <w:r w:rsidR="0010438D" w:rsidRPr="0010438D">
        <w:rPr>
          <w:rFonts w:eastAsia="Calibri"/>
          <w:color w:val="000000"/>
          <w:lang w:eastAsia="en-US"/>
        </w:rPr>
        <w:t>n</w:t>
      </w:r>
      <w:r w:rsidRPr="0010438D">
        <w:rPr>
          <w:rFonts w:eastAsia="Calibri"/>
          <w:color w:val="000000"/>
          <w:lang w:eastAsia="en-US"/>
        </w:rPr>
        <w:t>cja:</w:t>
      </w:r>
    </w:p>
    <w:p w14:paraId="0C4E5F3A" w14:textId="6797A121" w:rsidR="00BB7496" w:rsidRPr="00BB7496" w:rsidRDefault="00BB7496" w:rsidP="00576322">
      <w:pPr>
        <w:numPr>
          <w:ilvl w:val="1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eastAsia="en-US"/>
        </w:rPr>
      </w:pPr>
      <w:r w:rsidRPr="00BB7496">
        <w:rPr>
          <w:rFonts w:eastAsia="Calibri"/>
          <w:color w:val="000000"/>
          <w:lang w:eastAsia="en-US"/>
        </w:rPr>
        <w:t>redagowanie, a następnie grupowe przesyłanie widomości do klientów</w:t>
      </w:r>
      <w:r w:rsidR="00521971">
        <w:rPr>
          <w:rFonts w:eastAsia="Calibri"/>
          <w:color w:val="000000"/>
          <w:lang w:eastAsia="en-US"/>
        </w:rPr>
        <w:t>;</w:t>
      </w:r>
    </w:p>
    <w:p w14:paraId="35A7F2DC" w14:textId="77777777" w:rsidR="00BB7496" w:rsidRPr="00BB7496" w:rsidRDefault="00BB7496" w:rsidP="00576322">
      <w:pPr>
        <w:numPr>
          <w:ilvl w:val="1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eastAsia="en-US"/>
        </w:rPr>
      </w:pPr>
      <w:r w:rsidRPr="00BB7496">
        <w:rPr>
          <w:rFonts w:eastAsia="Calibri"/>
          <w:color w:val="000000"/>
          <w:lang w:eastAsia="en-US"/>
        </w:rPr>
        <w:t>dołączenie dowolnego formatu załączników do przesyłanych wiadomości z poziomu SYSTEMU, np. faktura, wezwanie, nota odsetkowa;</w:t>
      </w:r>
    </w:p>
    <w:p w14:paraId="071CC402" w14:textId="77777777" w:rsidR="00BB7496" w:rsidRPr="00BB7496" w:rsidRDefault="00BB7496" w:rsidP="00576322">
      <w:pPr>
        <w:numPr>
          <w:ilvl w:val="1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eastAsia="en-US"/>
        </w:rPr>
      </w:pPr>
      <w:r w:rsidRPr="00BB7496">
        <w:rPr>
          <w:rFonts w:eastAsia="Calibri"/>
          <w:color w:val="000000"/>
          <w:lang w:eastAsia="en-US"/>
        </w:rPr>
        <w:t xml:space="preserve">personalizacja wysyłanych wiadomości; </w:t>
      </w:r>
    </w:p>
    <w:p w14:paraId="75982B48" w14:textId="77777777" w:rsidR="00BB7496" w:rsidRPr="00BB7496" w:rsidRDefault="00BB7496" w:rsidP="00576322">
      <w:pPr>
        <w:numPr>
          <w:ilvl w:val="1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eastAsia="en-US"/>
        </w:rPr>
      </w:pPr>
      <w:r w:rsidRPr="00BB7496">
        <w:rPr>
          <w:rFonts w:eastAsia="Calibri"/>
          <w:color w:val="000000"/>
          <w:lang w:eastAsia="en-US"/>
        </w:rPr>
        <w:t xml:space="preserve">archiwizacja wszystkich przesłanych klientom wiadomości z możliwością ich późniejszej analizy; </w:t>
      </w:r>
    </w:p>
    <w:p w14:paraId="69C16FF3" w14:textId="77777777" w:rsidR="00BB7496" w:rsidRPr="00BB7496" w:rsidRDefault="00BB7496" w:rsidP="00576322">
      <w:pPr>
        <w:numPr>
          <w:ilvl w:val="1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eastAsia="en-US"/>
        </w:rPr>
      </w:pPr>
      <w:r w:rsidRPr="00BB7496">
        <w:rPr>
          <w:rFonts w:eastAsia="Calibri"/>
          <w:color w:val="000000"/>
          <w:lang w:eastAsia="en-US"/>
        </w:rPr>
        <w:t>grupowa wysyłka faktur wystawionych w SYSTEMIE;</w:t>
      </w:r>
    </w:p>
    <w:p w14:paraId="3CF0B4CA" w14:textId="77777777" w:rsidR="00BB7496" w:rsidRPr="00BB7496" w:rsidRDefault="00BB7496" w:rsidP="00576322">
      <w:pPr>
        <w:numPr>
          <w:ilvl w:val="1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eastAsia="en-US"/>
        </w:rPr>
      </w:pPr>
      <w:r w:rsidRPr="00BB7496">
        <w:rPr>
          <w:rFonts w:eastAsia="Calibri"/>
          <w:color w:val="000000"/>
          <w:lang w:eastAsia="en-US"/>
        </w:rPr>
        <w:t xml:space="preserve">możliwość wysyłania wiadomości SMS zarówno dla pojedynczego klienta jak i wielu; </w:t>
      </w:r>
    </w:p>
    <w:p w14:paraId="7954785B" w14:textId="134E8825" w:rsidR="00BB7496" w:rsidRPr="00BB7496" w:rsidRDefault="00BB7496" w:rsidP="00576322">
      <w:pPr>
        <w:numPr>
          <w:ilvl w:val="1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eastAsia="en-US"/>
        </w:rPr>
      </w:pPr>
      <w:r w:rsidRPr="00BB7496">
        <w:rPr>
          <w:rFonts w:eastAsia="Calibri"/>
          <w:color w:val="000000"/>
          <w:lang w:eastAsia="en-US"/>
        </w:rPr>
        <w:t xml:space="preserve">możliwość tworzenia i wysyłania dowolnych wiadomości email w formacie </w:t>
      </w:r>
      <w:proofErr w:type="spellStart"/>
      <w:r w:rsidRPr="00BB7496">
        <w:rPr>
          <w:rFonts w:eastAsia="Calibri"/>
          <w:color w:val="000000"/>
          <w:lang w:eastAsia="en-US"/>
        </w:rPr>
        <w:t>html</w:t>
      </w:r>
      <w:proofErr w:type="spellEnd"/>
      <w:r w:rsidRPr="00BB7496">
        <w:rPr>
          <w:rFonts w:eastAsia="Calibri"/>
          <w:color w:val="000000"/>
          <w:lang w:eastAsia="en-US"/>
        </w:rPr>
        <w:t xml:space="preserve">       </w:t>
      </w:r>
      <w:r>
        <w:rPr>
          <w:rFonts w:eastAsia="Calibri"/>
          <w:color w:val="000000"/>
          <w:lang w:eastAsia="en-US"/>
        </w:rPr>
        <w:t xml:space="preserve">      </w:t>
      </w:r>
      <w:r w:rsidRPr="00BB7496">
        <w:rPr>
          <w:rFonts w:eastAsia="Calibri"/>
          <w:color w:val="000000"/>
          <w:lang w:eastAsia="en-US"/>
        </w:rPr>
        <w:t xml:space="preserve"> z załącznikami oraz plikami graficznymi; </w:t>
      </w:r>
    </w:p>
    <w:p w14:paraId="389A2622" w14:textId="77777777" w:rsidR="00BB7496" w:rsidRPr="00BB7496" w:rsidRDefault="00BB7496" w:rsidP="00576322">
      <w:pPr>
        <w:numPr>
          <w:ilvl w:val="1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eastAsia="en-US"/>
        </w:rPr>
      </w:pPr>
      <w:r w:rsidRPr="00BB7496">
        <w:rPr>
          <w:rFonts w:eastAsia="Calibri"/>
          <w:color w:val="000000"/>
          <w:lang w:eastAsia="en-US"/>
        </w:rPr>
        <w:t>pełna kontrola nad procesem wysyłania faktur klientom;</w:t>
      </w:r>
    </w:p>
    <w:p w14:paraId="0CB5AF8F" w14:textId="77777777" w:rsidR="00BB7496" w:rsidRPr="00BB7496" w:rsidRDefault="00BB7496" w:rsidP="00576322">
      <w:pPr>
        <w:numPr>
          <w:ilvl w:val="1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eastAsia="en-US"/>
        </w:rPr>
      </w:pPr>
      <w:r w:rsidRPr="00BB7496">
        <w:rPr>
          <w:rFonts w:eastAsia="Calibri"/>
          <w:color w:val="000000"/>
          <w:lang w:eastAsia="en-US"/>
        </w:rPr>
        <w:t>możliwość wykorzystania podpisu elektronicznego do podpisywania dokumentów;</w:t>
      </w:r>
    </w:p>
    <w:p w14:paraId="311CC62F" w14:textId="77777777" w:rsidR="00BB7496" w:rsidRPr="00BB7496" w:rsidRDefault="00BB7496" w:rsidP="00576322">
      <w:pPr>
        <w:numPr>
          <w:ilvl w:val="1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eastAsia="en-US"/>
        </w:rPr>
      </w:pPr>
      <w:r w:rsidRPr="00BB7496">
        <w:rPr>
          <w:rFonts w:eastAsia="Calibri"/>
          <w:color w:val="000000"/>
          <w:lang w:eastAsia="en-US"/>
        </w:rPr>
        <w:t>możliwość przejścia wyłącznie na elektroniczny obieg faktur zakupu i sprzedaży.</w:t>
      </w:r>
    </w:p>
    <w:p w14:paraId="37EBCC9F" w14:textId="77777777" w:rsidR="00BB7496" w:rsidRPr="00BB7496" w:rsidRDefault="00BB7496" w:rsidP="00BB7496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</w:p>
    <w:p w14:paraId="257E8501" w14:textId="77777777" w:rsidR="00B11187" w:rsidRDefault="00B11187" w:rsidP="00BB7496"/>
    <w:sectPr w:rsidR="00B1118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9FF90A" w14:textId="77777777" w:rsidR="00B21FB9" w:rsidRDefault="00B21FB9">
      <w:r>
        <w:separator/>
      </w:r>
    </w:p>
  </w:endnote>
  <w:endnote w:type="continuationSeparator" w:id="0">
    <w:p w14:paraId="678D3785" w14:textId="77777777" w:rsidR="00B21FB9" w:rsidRDefault="00B21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E1A5DB48t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4889940"/>
      <w:docPartObj>
        <w:docPartGallery w:val="Page Numbers (Bottom of Page)"/>
        <w:docPartUnique/>
      </w:docPartObj>
    </w:sdtPr>
    <w:sdtEndPr/>
    <w:sdtContent>
      <w:p w14:paraId="33C504A5" w14:textId="3B39FCB9" w:rsidR="00E9197D" w:rsidRDefault="003B02F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0546">
          <w:rPr>
            <w:noProof/>
          </w:rPr>
          <w:t>3</w:t>
        </w:r>
        <w:r>
          <w:fldChar w:fldCharType="end"/>
        </w:r>
      </w:p>
    </w:sdtContent>
  </w:sdt>
  <w:p w14:paraId="284FFA12" w14:textId="77777777" w:rsidR="00E9197D" w:rsidRDefault="001405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272F3A" w14:textId="77777777" w:rsidR="00B21FB9" w:rsidRDefault="00B21FB9">
      <w:r>
        <w:separator/>
      </w:r>
    </w:p>
  </w:footnote>
  <w:footnote w:type="continuationSeparator" w:id="0">
    <w:p w14:paraId="14D8DB1A" w14:textId="77777777" w:rsidR="00B21FB9" w:rsidRDefault="00B21F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64BD7"/>
    <w:multiLevelType w:val="hybridMultilevel"/>
    <w:tmpl w:val="8FDEB8D2"/>
    <w:lvl w:ilvl="0" w:tplc="D3C49EB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870D4D"/>
    <w:multiLevelType w:val="hybridMultilevel"/>
    <w:tmpl w:val="CE2032C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48DD0CCB"/>
    <w:multiLevelType w:val="multilevel"/>
    <w:tmpl w:val="005065D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ascii="Times New Roman" w:eastAsia="Calibri" w:hAnsi="Times New Roman" w:cs="Arial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5F3B27C5"/>
    <w:multiLevelType w:val="hybridMultilevel"/>
    <w:tmpl w:val="F82C6D64"/>
    <w:lvl w:ilvl="0" w:tplc="04150019">
      <w:start w:val="1"/>
      <w:numFmt w:val="lowerLetter"/>
      <w:lvlText w:val="%1."/>
      <w:lvlJc w:val="left"/>
      <w:pPr>
        <w:ind w:left="1860" w:hanging="360"/>
      </w:pPr>
    </w:lvl>
    <w:lvl w:ilvl="1" w:tplc="04150019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4" w15:restartNumberingAfterBreak="0">
    <w:nsid w:val="654A1B4E"/>
    <w:multiLevelType w:val="hybridMultilevel"/>
    <w:tmpl w:val="BE36BC7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79262868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CB27A5D"/>
    <w:multiLevelType w:val="hybridMultilevel"/>
    <w:tmpl w:val="0E9E2F8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E7C"/>
    <w:rsid w:val="00032B61"/>
    <w:rsid w:val="0005084D"/>
    <w:rsid w:val="000820B8"/>
    <w:rsid w:val="000A017A"/>
    <w:rsid w:val="0010438D"/>
    <w:rsid w:val="00140546"/>
    <w:rsid w:val="001F696B"/>
    <w:rsid w:val="002937AE"/>
    <w:rsid w:val="002D70C8"/>
    <w:rsid w:val="002F27AD"/>
    <w:rsid w:val="003B02F8"/>
    <w:rsid w:val="003B70B5"/>
    <w:rsid w:val="0040275C"/>
    <w:rsid w:val="00521971"/>
    <w:rsid w:val="00576322"/>
    <w:rsid w:val="006B05D9"/>
    <w:rsid w:val="006F75C8"/>
    <w:rsid w:val="007D6EAC"/>
    <w:rsid w:val="00973E28"/>
    <w:rsid w:val="00B11187"/>
    <w:rsid w:val="00B21FB9"/>
    <w:rsid w:val="00BB7496"/>
    <w:rsid w:val="00BF76F2"/>
    <w:rsid w:val="00C13D85"/>
    <w:rsid w:val="00C16E7C"/>
    <w:rsid w:val="00E05384"/>
    <w:rsid w:val="00F23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4231B4"/>
  <w15:chartTrackingRefBased/>
  <w15:docId w15:val="{7642BBAA-A4A8-435A-B93D-BA0F1EF8A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275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40275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0275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4027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75C"/>
    <w:rPr>
      <w:sz w:val="24"/>
      <w:szCs w:val="24"/>
    </w:rPr>
  </w:style>
  <w:style w:type="paragraph" w:styleId="Tekstdymka">
    <w:name w:val="Balloon Text"/>
    <w:basedOn w:val="Normalny"/>
    <w:link w:val="TekstdymkaZnak"/>
    <w:semiHidden/>
    <w:unhideWhenUsed/>
    <w:rsid w:val="001043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1043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900</Words>
  <Characters>6828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Wodociągi Radom</dc:creator>
  <cp:keywords/>
  <dc:description/>
  <cp:lastModifiedBy>Michal</cp:lastModifiedBy>
  <cp:revision>15</cp:revision>
  <cp:lastPrinted>2018-02-20T09:41:00Z</cp:lastPrinted>
  <dcterms:created xsi:type="dcterms:W3CDTF">2018-02-08T10:07:00Z</dcterms:created>
  <dcterms:modified xsi:type="dcterms:W3CDTF">2020-08-06T11:46:00Z</dcterms:modified>
</cp:coreProperties>
</file>